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377F" w:rsidRDefault="00BC377F" w:rsidP="00BC377F">
      <w:pPr>
        <w:spacing w:after="0" w:line="240" w:lineRule="auto"/>
        <w:jc w:val="center"/>
        <w:rPr>
          <w:rFonts w:ascii="Arial" w:hAnsi="Arial" w:cs="Arial"/>
          <w:b/>
          <w:sz w:val="18"/>
          <w:szCs w:val="18"/>
        </w:rPr>
      </w:pPr>
      <w:r w:rsidRPr="00BC377F">
        <w:rPr>
          <w:rFonts w:ascii="Arial" w:hAnsi="Arial" w:cs="Arial"/>
          <w:b/>
          <w:sz w:val="18"/>
          <w:szCs w:val="18"/>
        </w:rPr>
        <w:t>TOBB BAŞKANI RİFAT HİSARCIKLIOĞLU'NUN</w:t>
      </w:r>
      <w:r>
        <w:rPr>
          <w:rFonts w:ascii="Arial" w:hAnsi="Arial" w:cs="Arial"/>
          <w:b/>
          <w:sz w:val="18"/>
          <w:szCs w:val="18"/>
        </w:rPr>
        <w:t>,</w:t>
      </w:r>
      <w:r w:rsidRPr="00BC377F">
        <w:rPr>
          <w:rFonts w:ascii="Arial" w:hAnsi="Arial" w:cs="Arial"/>
          <w:b/>
          <w:sz w:val="18"/>
          <w:szCs w:val="18"/>
        </w:rPr>
        <w:t xml:space="preserve"> MİLLETLERARASI TİCARET ODASI (ICC) XI. MİLLETLERARASI TAHKİM SEMİNERİ AÇILIŞ KONUŞMASI</w:t>
      </w:r>
    </w:p>
    <w:p w:rsidR="00BC377F" w:rsidRDefault="00BC377F" w:rsidP="00BC377F">
      <w:pPr>
        <w:spacing w:after="0" w:line="240" w:lineRule="auto"/>
        <w:jc w:val="center"/>
        <w:rPr>
          <w:rFonts w:ascii="Arial" w:hAnsi="Arial" w:cs="Arial"/>
          <w:b/>
          <w:sz w:val="18"/>
          <w:szCs w:val="18"/>
        </w:rPr>
      </w:pPr>
      <w:r w:rsidRPr="00BC377F">
        <w:rPr>
          <w:rFonts w:ascii="Arial" w:hAnsi="Arial" w:cs="Arial"/>
          <w:b/>
          <w:sz w:val="18"/>
          <w:szCs w:val="18"/>
        </w:rPr>
        <w:t>14 NİSAN 2014-ANKARA</w:t>
      </w:r>
    </w:p>
    <w:p w:rsidR="00BC377F" w:rsidRPr="00BC377F" w:rsidRDefault="00BC377F" w:rsidP="00BC377F">
      <w:pPr>
        <w:spacing w:after="0" w:line="240" w:lineRule="auto"/>
        <w:jc w:val="center"/>
        <w:rPr>
          <w:rFonts w:ascii="Arial" w:hAnsi="Arial" w:cs="Arial"/>
          <w:b/>
          <w:sz w:val="18"/>
          <w:szCs w:val="18"/>
        </w:rPr>
      </w:pPr>
    </w:p>
    <w:p w:rsidR="007C68A3" w:rsidRPr="00BC377F" w:rsidRDefault="007C68A3" w:rsidP="00BC377F">
      <w:pPr>
        <w:spacing w:after="0" w:line="240" w:lineRule="auto"/>
        <w:jc w:val="both"/>
        <w:rPr>
          <w:rFonts w:ascii="Arial" w:hAnsi="Arial" w:cs="Arial"/>
          <w:sz w:val="18"/>
          <w:szCs w:val="18"/>
        </w:rPr>
      </w:pPr>
      <w:r w:rsidRPr="00BC377F">
        <w:rPr>
          <w:rFonts w:ascii="Arial" w:hAnsi="Arial" w:cs="Arial"/>
          <w:sz w:val="18"/>
          <w:szCs w:val="18"/>
        </w:rPr>
        <w:t>Yatırım ortamının en önemli unsularından biri sözleşmelerden kaynaklı yükümlülüklerin garanti altına alınmasıdır.</w:t>
      </w:r>
    </w:p>
    <w:p w:rsidR="007C68A3" w:rsidRDefault="007C68A3" w:rsidP="00BC377F">
      <w:pPr>
        <w:spacing w:after="0" w:line="240" w:lineRule="auto"/>
        <w:jc w:val="both"/>
        <w:rPr>
          <w:rFonts w:ascii="Arial" w:hAnsi="Arial" w:cs="Arial"/>
          <w:sz w:val="18"/>
          <w:szCs w:val="18"/>
        </w:rPr>
      </w:pPr>
      <w:r w:rsidRPr="00BC377F">
        <w:rPr>
          <w:rFonts w:ascii="Arial" w:hAnsi="Arial" w:cs="Arial"/>
          <w:sz w:val="18"/>
          <w:szCs w:val="18"/>
        </w:rPr>
        <w:t xml:space="preserve">Haklının hakkını alacağından emin olduğu, haksızın yaptığı haksızlığın sonuçlarına katlanmak zorunda olduğu bir ortamda ticaret gelişir, yatırımlar artar. </w:t>
      </w:r>
    </w:p>
    <w:p w:rsidR="00BC377F" w:rsidRPr="00BC377F" w:rsidRDefault="00BC377F" w:rsidP="00BC377F">
      <w:pPr>
        <w:spacing w:after="0" w:line="240" w:lineRule="auto"/>
        <w:jc w:val="both"/>
        <w:rPr>
          <w:rFonts w:ascii="Arial" w:hAnsi="Arial" w:cs="Arial"/>
          <w:sz w:val="18"/>
          <w:szCs w:val="18"/>
        </w:rPr>
      </w:pPr>
    </w:p>
    <w:p w:rsidR="00613A32" w:rsidRPr="00BC377F" w:rsidRDefault="007C68A3" w:rsidP="00BC377F">
      <w:pPr>
        <w:spacing w:after="0" w:line="240" w:lineRule="auto"/>
        <w:jc w:val="both"/>
        <w:rPr>
          <w:rFonts w:ascii="Arial" w:hAnsi="Arial" w:cs="Arial"/>
          <w:sz w:val="18"/>
          <w:szCs w:val="18"/>
        </w:rPr>
      </w:pPr>
      <w:r w:rsidRPr="00BC377F">
        <w:rPr>
          <w:rFonts w:ascii="Arial" w:hAnsi="Arial" w:cs="Arial"/>
          <w:sz w:val="18"/>
          <w:szCs w:val="18"/>
        </w:rPr>
        <w:t>Burada, tahkim mekanizması aslında adli yargı kadar önemli bir rol oynamaktadır.</w:t>
      </w:r>
      <w:r w:rsidR="00BC377F">
        <w:rPr>
          <w:rFonts w:ascii="Arial" w:hAnsi="Arial" w:cs="Arial"/>
          <w:sz w:val="18"/>
          <w:szCs w:val="18"/>
        </w:rPr>
        <w:t xml:space="preserve"> </w:t>
      </w:r>
      <w:r w:rsidRPr="00BC377F">
        <w:rPr>
          <w:rFonts w:ascii="Arial" w:hAnsi="Arial" w:cs="Arial"/>
          <w:sz w:val="18"/>
          <w:szCs w:val="18"/>
        </w:rPr>
        <w:t>Ama maalesef Türkiye’de tahkim konusunda istediğimiz noktadan çok uzağız.</w:t>
      </w:r>
      <w:r w:rsidR="00BC377F">
        <w:rPr>
          <w:rFonts w:ascii="Arial" w:hAnsi="Arial" w:cs="Arial"/>
          <w:sz w:val="18"/>
          <w:szCs w:val="18"/>
        </w:rPr>
        <w:t xml:space="preserve"> </w:t>
      </w:r>
      <w:r w:rsidRPr="00BC377F">
        <w:rPr>
          <w:rFonts w:ascii="Arial" w:hAnsi="Arial" w:cs="Arial"/>
          <w:sz w:val="18"/>
          <w:szCs w:val="18"/>
        </w:rPr>
        <w:t xml:space="preserve">Bu konuda farkındalığı artırmak için TOBB ve ICC Türkiye olarak yoğun bir </w:t>
      </w:r>
      <w:r w:rsidR="00613A32" w:rsidRPr="00BC377F">
        <w:rPr>
          <w:rFonts w:ascii="Arial" w:hAnsi="Arial" w:cs="Arial"/>
          <w:sz w:val="18"/>
          <w:szCs w:val="18"/>
        </w:rPr>
        <w:t>çaba sarf ediyoruz. Bugün 11.sini düzenlediğimiz bu seminer de bunun en önemli kanıtı.</w:t>
      </w:r>
    </w:p>
    <w:p w:rsidR="00BC377F" w:rsidRDefault="00BC377F" w:rsidP="00BC377F">
      <w:pPr>
        <w:spacing w:after="0" w:line="240" w:lineRule="auto"/>
        <w:jc w:val="both"/>
        <w:rPr>
          <w:rFonts w:ascii="Arial" w:hAnsi="Arial" w:cs="Arial"/>
          <w:sz w:val="18"/>
          <w:szCs w:val="18"/>
        </w:rPr>
      </w:pPr>
    </w:p>
    <w:p w:rsidR="00613A32" w:rsidRPr="00BC377F" w:rsidRDefault="00613A32" w:rsidP="00BC377F">
      <w:pPr>
        <w:spacing w:after="0" w:line="240" w:lineRule="auto"/>
        <w:jc w:val="both"/>
        <w:rPr>
          <w:rFonts w:ascii="Arial" w:hAnsi="Arial" w:cs="Arial"/>
          <w:sz w:val="18"/>
          <w:szCs w:val="18"/>
        </w:rPr>
      </w:pPr>
      <w:r w:rsidRPr="00BC377F">
        <w:rPr>
          <w:rFonts w:ascii="Arial" w:hAnsi="Arial" w:cs="Arial"/>
          <w:sz w:val="18"/>
          <w:szCs w:val="18"/>
        </w:rPr>
        <w:t xml:space="preserve">Tahkim konusunun bir uluslararası boyutu var. Burada </w:t>
      </w:r>
      <w:r w:rsidR="007C68A3" w:rsidRPr="00BC377F">
        <w:rPr>
          <w:rFonts w:ascii="Arial" w:hAnsi="Arial" w:cs="Arial"/>
          <w:sz w:val="18"/>
          <w:szCs w:val="18"/>
        </w:rPr>
        <w:t>ICC</w:t>
      </w:r>
      <w:r w:rsidRPr="00BC377F">
        <w:rPr>
          <w:rFonts w:ascii="Arial" w:hAnsi="Arial" w:cs="Arial"/>
          <w:sz w:val="18"/>
          <w:szCs w:val="18"/>
        </w:rPr>
        <w:t xml:space="preserve"> tüm dünyada referans kurum haline gelmiş durumda.</w:t>
      </w:r>
    </w:p>
    <w:p w:rsidR="00493A01" w:rsidRDefault="00613A32" w:rsidP="00BC377F">
      <w:pPr>
        <w:spacing w:after="0" w:line="240" w:lineRule="auto"/>
        <w:jc w:val="both"/>
        <w:rPr>
          <w:rFonts w:ascii="Arial" w:hAnsi="Arial" w:cs="Arial"/>
          <w:sz w:val="18"/>
          <w:szCs w:val="18"/>
        </w:rPr>
      </w:pPr>
      <w:r w:rsidRPr="00BC377F">
        <w:rPr>
          <w:rFonts w:ascii="Arial" w:hAnsi="Arial" w:cs="Arial"/>
          <w:sz w:val="18"/>
          <w:szCs w:val="18"/>
        </w:rPr>
        <w:t xml:space="preserve">Ben de Türk özel sektörünün </w:t>
      </w:r>
      <w:r w:rsidR="00767EAE" w:rsidRPr="00BC377F">
        <w:rPr>
          <w:rFonts w:ascii="Arial" w:hAnsi="Arial" w:cs="Arial"/>
          <w:sz w:val="18"/>
          <w:szCs w:val="18"/>
        </w:rPr>
        <w:t>başkanı</w:t>
      </w:r>
      <w:r w:rsidRPr="00BC377F">
        <w:rPr>
          <w:rFonts w:ascii="Arial" w:hAnsi="Arial" w:cs="Arial"/>
          <w:sz w:val="18"/>
          <w:szCs w:val="18"/>
        </w:rPr>
        <w:t xml:space="preserve"> olarak 2012’den beri ICC’nin yönetiminde yer alıyorum.</w:t>
      </w:r>
      <w:r w:rsidR="00BC377F">
        <w:rPr>
          <w:rFonts w:ascii="Arial" w:hAnsi="Arial" w:cs="Arial"/>
          <w:sz w:val="18"/>
          <w:szCs w:val="18"/>
        </w:rPr>
        <w:t xml:space="preserve"> </w:t>
      </w:r>
      <w:r w:rsidRPr="00BC377F">
        <w:rPr>
          <w:rFonts w:ascii="Arial" w:hAnsi="Arial" w:cs="Arial"/>
          <w:sz w:val="18"/>
          <w:szCs w:val="18"/>
        </w:rPr>
        <w:t>ICC’yi tanıdıkça küresel iş hayatı için yaptıkları ile daha da faz</w:t>
      </w:r>
      <w:r w:rsidR="00767EAE" w:rsidRPr="00BC377F">
        <w:rPr>
          <w:rFonts w:ascii="Arial" w:hAnsi="Arial" w:cs="Arial"/>
          <w:sz w:val="18"/>
          <w:szCs w:val="18"/>
        </w:rPr>
        <w:t>l</w:t>
      </w:r>
      <w:r w:rsidRPr="00BC377F">
        <w:rPr>
          <w:rFonts w:ascii="Arial" w:hAnsi="Arial" w:cs="Arial"/>
          <w:sz w:val="18"/>
          <w:szCs w:val="18"/>
        </w:rPr>
        <w:t>a gururlanıyorum. Malumunuz, ICC</w:t>
      </w:r>
      <w:r w:rsidR="007C68A3" w:rsidRPr="00BC377F">
        <w:rPr>
          <w:rFonts w:ascii="Arial" w:hAnsi="Arial" w:cs="Arial"/>
          <w:sz w:val="18"/>
          <w:szCs w:val="18"/>
        </w:rPr>
        <w:t xml:space="preserve"> dünyada ticaretin ve yatırımların artması için çalışan dünyanın en büyük iş örgütü. </w:t>
      </w:r>
      <w:r w:rsidRPr="00BC377F">
        <w:rPr>
          <w:rFonts w:ascii="Arial" w:hAnsi="Arial" w:cs="Arial"/>
          <w:sz w:val="18"/>
          <w:szCs w:val="18"/>
        </w:rPr>
        <w:t xml:space="preserve">Ama bu tabi kolay olmamış. </w:t>
      </w:r>
      <w:r w:rsidR="00493A01" w:rsidRPr="00BC377F">
        <w:rPr>
          <w:rFonts w:ascii="Arial" w:hAnsi="Arial" w:cs="Arial"/>
          <w:sz w:val="18"/>
          <w:szCs w:val="18"/>
        </w:rPr>
        <w:t>ICC’yi 1919’da bir grup girişimci 1. Dünya Savaşı’</w:t>
      </w:r>
      <w:r w:rsidRPr="00BC377F">
        <w:rPr>
          <w:rFonts w:ascii="Arial" w:hAnsi="Arial" w:cs="Arial"/>
          <w:sz w:val="18"/>
          <w:szCs w:val="18"/>
        </w:rPr>
        <w:t>nın yaralarını sarmak için kurmuş</w:t>
      </w:r>
      <w:r w:rsidR="00493A01" w:rsidRPr="00BC377F">
        <w:rPr>
          <w:rFonts w:ascii="Arial" w:hAnsi="Arial" w:cs="Arial"/>
          <w:sz w:val="18"/>
          <w:szCs w:val="18"/>
        </w:rPr>
        <w:t xml:space="preserve">. </w:t>
      </w:r>
      <w:r w:rsidR="00C83238" w:rsidRPr="00BC377F">
        <w:rPr>
          <w:rFonts w:ascii="Arial" w:hAnsi="Arial" w:cs="Arial"/>
          <w:sz w:val="18"/>
          <w:szCs w:val="18"/>
        </w:rPr>
        <w:t xml:space="preserve"> </w:t>
      </w:r>
      <w:proofErr w:type="gramStart"/>
      <w:r w:rsidRPr="00BC377F">
        <w:rPr>
          <w:rFonts w:ascii="Arial" w:hAnsi="Arial" w:cs="Arial"/>
          <w:sz w:val="18"/>
          <w:szCs w:val="18"/>
        </w:rPr>
        <w:t>Amaçları ortak</w:t>
      </w:r>
      <w:r w:rsidR="00493A01" w:rsidRPr="00BC377F">
        <w:rPr>
          <w:rFonts w:ascii="Arial" w:hAnsi="Arial" w:cs="Arial"/>
          <w:sz w:val="18"/>
          <w:szCs w:val="18"/>
        </w:rPr>
        <w:t xml:space="preserve">: dünyaya </w:t>
      </w:r>
      <w:r w:rsidR="00130938" w:rsidRPr="00BC377F">
        <w:rPr>
          <w:rFonts w:ascii="Arial" w:hAnsi="Arial" w:cs="Arial"/>
          <w:sz w:val="18"/>
          <w:szCs w:val="18"/>
        </w:rPr>
        <w:t xml:space="preserve">ticaret eliyle huzur ve </w:t>
      </w:r>
      <w:r w:rsidR="00493A01" w:rsidRPr="00BC377F">
        <w:rPr>
          <w:rFonts w:ascii="Arial" w:hAnsi="Arial" w:cs="Arial"/>
          <w:sz w:val="18"/>
          <w:szCs w:val="18"/>
        </w:rPr>
        <w:t xml:space="preserve">refah getirmek. </w:t>
      </w:r>
      <w:proofErr w:type="gramEnd"/>
      <w:r w:rsidR="00493A01" w:rsidRPr="00BC377F">
        <w:rPr>
          <w:rFonts w:ascii="Arial" w:hAnsi="Arial" w:cs="Arial"/>
          <w:sz w:val="18"/>
          <w:szCs w:val="18"/>
        </w:rPr>
        <w:t>Kendilerine “barış tacirleri” diyen bu grup, küresel çatışmalarla sarsılan 20. yüzyıl dünyasında, büyük bir risk al</w:t>
      </w:r>
      <w:r w:rsidR="00130938" w:rsidRPr="00BC377F">
        <w:rPr>
          <w:rFonts w:ascii="Arial" w:hAnsi="Arial" w:cs="Arial"/>
          <w:sz w:val="18"/>
          <w:szCs w:val="18"/>
        </w:rPr>
        <w:t>mışlar.</w:t>
      </w:r>
    </w:p>
    <w:p w:rsidR="00BC377F" w:rsidRPr="00BC377F" w:rsidRDefault="00BC377F" w:rsidP="00BC377F">
      <w:pPr>
        <w:spacing w:after="0" w:line="240" w:lineRule="auto"/>
        <w:jc w:val="both"/>
        <w:rPr>
          <w:rFonts w:ascii="Arial" w:hAnsi="Arial" w:cs="Arial"/>
          <w:sz w:val="18"/>
          <w:szCs w:val="18"/>
        </w:rPr>
      </w:pPr>
    </w:p>
    <w:p w:rsidR="00130938" w:rsidRDefault="00493A01" w:rsidP="00BC377F">
      <w:pPr>
        <w:spacing w:after="0" w:line="240" w:lineRule="auto"/>
        <w:jc w:val="both"/>
        <w:rPr>
          <w:rFonts w:ascii="Arial" w:hAnsi="Arial" w:cs="Arial"/>
          <w:sz w:val="18"/>
          <w:szCs w:val="18"/>
        </w:rPr>
      </w:pPr>
      <w:r w:rsidRPr="00BC377F">
        <w:rPr>
          <w:rFonts w:ascii="Arial" w:hAnsi="Arial" w:cs="Arial"/>
          <w:sz w:val="18"/>
          <w:szCs w:val="18"/>
        </w:rPr>
        <w:t>Barış tacirleri herkesin ayrı telden çaldığı, herkesin birbirine husumet beslediği bir dünyada, farklı ülkelerden özel sektör temsilcile</w:t>
      </w:r>
      <w:r w:rsidR="00130938" w:rsidRPr="00BC377F">
        <w:rPr>
          <w:rFonts w:ascii="Arial" w:hAnsi="Arial" w:cs="Arial"/>
          <w:sz w:val="18"/>
          <w:szCs w:val="18"/>
        </w:rPr>
        <w:t>rini bir çatı altında toplamışlar</w:t>
      </w:r>
      <w:r w:rsidRPr="00BC377F">
        <w:rPr>
          <w:rFonts w:ascii="Arial" w:hAnsi="Arial" w:cs="Arial"/>
          <w:sz w:val="18"/>
          <w:szCs w:val="18"/>
        </w:rPr>
        <w:t>. Zamanla ICC</w:t>
      </w:r>
      <w:r w:rsidR="00AC361F" w:rsidRPr="00BC377F">
        <w:rPr>
          <w:rFonts w:ascii="Arial" w:hAnsi="Arial" w:cs="Arial"/>
          <w:sz w:val="18"/>
          <w:szCs w:val="18"/>
        </w:rPr>
        <w:t>,</w:t>
      </w:r>
      <w:r w:rsidRPr="00BC377F">
        <w:rPr>
          <w:rFonts w:ascii="Arial" w:hAnsi="Arial" w:cs="Arial"/>
          <w:sz w:val="18"/>
          <w:szCs w:val="18"/>
        </w:rPr>
        <w:t xml:space="preserve"> dünyada ticaretin artırılması ve ticaretin önündeki engellerin kaldırılması </w:t>
      </w:r>
      <w:r w:rsidR="00130938" w:rsidRPr="00BC377F">
        <w:rPr>
          <w:rFonts w:ascii="Arial" w:hAnsi="Arial" w:cs="Arial"/>
          <w:sz w:val="18"/>
          <w:szCs w:val="18"/>
        </w:rPr>
        <w:t>için referans kurum haline gelmiş</w:t>
      </w:r>
      <w:r w:rsidRPr="00BC377F">
        <w:rPr>
          <w:rFonts w:ascii="Arial" w:hAnsi="Arial" w:cs="Arial"/>
          <w:sz w:val="18"/>
          <w:szCs w:val="18"/>
        </w:rPr>
        <w:t>.</w:t>
      </w:r>
      <w:r w:rsidR="00BC377F">
        <w:rPr>
          <w:rFonts w:ascii="Arial" w:hAnsi="Arial" w:cs="Arial"/>
          <w:sz w:val="18"/>
          <w:szCs w:val="18"/>
        </w:rPr>
        <w:t xml:space="preserve"> </w:t>
      </w:r>
      <w:r w:rsidR="00130938" w:rsidRPr="00BC377F">
        <w:rPr>
          <w:rFonts w:ascii="Arial" w:hAnsi="Arial" w:cs="Arial"/>
          <w:sz w:val="18"/>
          <w:szCs w:val="18"/>
        </w:rPr>
        <w:t>Belki de ICC’nin en büyük başarısı da uluslararası tahkim.</w:t>
      </w:r>
    </w:p>
    <w:p w:rsidR="00BC377F" w:rsidRPr="00BC377F" w:rsidRDefault="00BC377F" w:rsidP="00BC377F">
      <w:pPr>
        <w:spacing w:after="0" w:line="240" w:lineRule="auto"/>
        <w:jc w:val="both"/>
        <w:rPr>
          <w:rFonts w:ascii="Arial" w:hAnsi="Arial" w:cs="Arial"/>
          <w:sz w:val="18"/>
          <w:szCs w:val="18"/>
        </w:rPr>
      </w:pPr>
    </w:p>
    <w:p w:rsidR="00493A01" w:rsidRDefault="00130938" w:rsidP="00BC377F">
      <w:pPr>
        <w:spacing w:after="0" w:line="240" w:lineRule="auto"/>
        <w:jc w:val="both"/>
        <w:rPr>
          <w:rFonts w:ascii="Arial" w:hAnsi="Arial" w:cs="Arial"/>
          <w:sz w:val="18"/>
          <w:szCs w:val="18"/>
        </w:rPr>
      </w:pPr>
      <w:r w:rsidRPr="00BC377F">
        <w:rPr>
          <w:rFonts w:ascii="Arial" w:hAnsi="Arial" w:cs="Arial"/>
          <w:sz w:val="18"/>
          <w:szCs w:val="18"/>
        </w:rPr>
        <w:t>Uluslararası tahkim kurallarını belirleyerek, dünyanın en büyük tahkim divanını 1923’ten beri başarıyla çalıştırıyorlar.</w:t>
      </w:r>
      <w:r w:rsidR="00BC377F">
        <w:rPr>
          <w:rFonts w:ascii="Arial" w:hAnsi="Arial" w:cs="Arial"/>
          <w:sz w:val="18"/>
          <w:szCs w:val="18"/>
        </w:rPr>
        <w:t xml:space="preserve"> </w:t>
      </w:r>
      <w:r w:rsidRPr="00BC377F">
        <w:rPr>
          <w:rFonts w:ascii="Arial" w:hAnsi="Arial" w:cs="Arial"/>
          <w:sz w:val="18"/>
          <w:szCs w:val="18"/>
        </w:rPr>
        <w:t xml:space="preserve">Ben huzurlarınızda değerli dostum John Beechey başta olmak üzere, tüm ICC Tahkimi ekibini gönülden kutluyorum. </w:t>
      </w:r>
      <w:r w:rsidR="00493A01" w:rsidRPr="00BC377F">
        <w:rPr>
          <w:rFonts w:ascii="Arial" w:hAnsi="Arial" w:cs="Arial"/>
          <w:sz w:val="18"/>
          <w:szCs w:val="18"/>
        </w:rPr>
        <w:t xml:space="preserve"> </w:t>
      </w:r>
    </w:p>
    <w:p w:rsidR="00BC377F" w:rsidRPr="00BC377F" w:rsidRDefault="00BC377F" w:rsidP="00BC377F">
      <w:pPr>
        <w:spacing w:after="0" w:line="240" w:lineRule="auto"/>
        <w:jc w:val="both"/>
        <w:rPr>
          <w:rFonts w:ascii="Arial" w:hAnsi="Arial" w:cs="Arial"/>
          <w:sz w:val="18"/>
          <w:szCs w:val="18"/>
        </w:rPr>
      </w:pPr>
    </w:p>
    <w:p w:rsidR="00F01758" w:rsidRDefault="00F01758" w:rsidP="00BC377F">
      <w:pPr>
        <w:spacing w:after="0" w:line="240" w:lineRule="auto"/>
        <w:jc w:val="both"/>
        <w:rPr>
          <w:rFonts w:ascii="Arial" w:hAnsi="Arial" w:cs="Arial"/>
          <w:sz w:val="18"/>
          <w:szCs w:val="18"/>
        </w:rPr>
      </w:pPr>
      <w:r w:rsidRPr="00BC377F">
        <w:rPr>
          <w:rFonts w:ascii="Arial" w:hAnsi="Arial" w:cs="Arial"/>
          <w:sz w:val="18"/>
          <w:szCs w:val="18"/>
        </w:rPr>
        <w:t>ICC’nin uluslararası tahkiminden Türk şirketleri olarak çok daha fazla yararlanmamız gerekiyor.</w:t>
      </w:r>
      <w:r w:rsidR="00BC377F">
        <w:rPr>
          <w:rFonts w:ascii="Arial" w:hAnsi="Arial" w:cs="Arial"/>
          <w:sz w:val="18"/>
          <w:szCs w:val="18"/>
        </w:rPr>
        <w:t xml:space="preserve"> </w:t>
      </w:r>
      <w:r w:rsidRPr="00BC377F">
        <w:rPr>
          <w:rFonts w:ascii="Arial" w:hAnsi="Arial" w:cs="Arial"/>
          <w:sz w:val="18"/>
          <w:szCs w:val="18"/>
        </w:rPr>
        <w:t>Ülkemize her yıl daha fazla yabancı şirket yatırım yapıyor. Sanayicilerimiz dünyaya açılıyor. 200’den fazla ülkeye 150 milyar doların üzerinde mal satıyoruz. 250 milyar doların üzerinde ithalat yapıyoruz.</w:t>
      </w:r>
      <w:r w:rsidR="00BC377F">
        <w:rPr>
          <w:rFonts w:ascii="Arial" w:hAnsi="Arial" w:cs="Arial"/>
          <w:sz w:val="18"/>
          <w:szCs w:val="18"/>
        </w:rPr>
        <w:t xml:space="preserve"> </w:t>
      </w:r>
      <w:r w:rsidRPr="00BC377F">
        <w:rPr>
          <w:rFonts w:ascii="Arial" w:hAnsi="Arial" w:cs="Arial"/>
          <w:sz w:val="18"/>
          <w:szCs w:val="18"/>
        </w:rPr>
        <w:t>Müteahhitlerimiz 100 aşkın ülkede 274 milyar dolarlık tecrübesiyle dünyayı inşa ediyor.</w:t>
      </w:r>
      <w:r w:rsidR="00BC377F">
        <w:rPr>
          <w:rFonts w:ascii="Arial" w:hAnsi="Arial" w:cs="Arial"/>
          <w:sz w:val="18"/>
          <w:szCs w:val="18"/>
        </w:rPr>
        <w:t xml:space="preserve"> </w:t>
      </w:r>
      <w:r w:rsidRPr="00BC377F">
        <w:rPr>
          <w:rFonts w:ascii="Arial" w:hAnsi="Arial" w:cs="Arial"/>
          <w:sz w:val="18"/>
          <w:szCs w:val="18"/>
        </w:rPr>
        <w:t>Dolayısıyla Türk şirketlerinin ICC gibi bağımsız ve tarafsız uluslararası tahkim mekanizmasına ihtiyacı katlanarak artıyor.</w:t>
      </w:r>
    </w:p>
    <w:p w:rsidR="00BC377F" w:rsidRPr="00BC377F" w:rsidRDefault="00BC377F" w:rsidP="00BC377F">
      <w:pPr>
        <w:spacing w:after="0" w:line="240" w:lineRule="auto"/>
        <w:jc w:val="both"/>
        <w:rPr>
          <w:rFonts w:ascii="Arial" w:hAnsi="Arial" w:cs="Arial"/>
          <w:sz w:val="18"/>
          <w:szCs w:val="18"/>
        </w:rPr>
      </w:pPr>
    </w:p>
    <w:p w:rsidR="00F01758" w:rsidRDefault="000F6907" w:rsidP="00BC377F">
      <w:pPr>
        <w:spacing w:after="0" w:line="240" w:lineRule="auto"/>
        <w:jc w:val="both"/>
        <w:rPr>
          <w:rFonts w:ascii="Arial" w:hAnsi="Arial" w:cs="Arial"/>
          <w:sz w:val="18"/>
          <w:szCs w:val="18"/>
        </w:rPr>
      </w:pPr>
      <w:r w:rsidRPr="00BC377F">
        <w:rPr>
          <w:rFonts w:ascii="Arial" w:hAnsi="Arial" w:cs="Arial"/>
          <w:sz w:val="18"/>
          <w:szCs w:val="18"/>
        </w:rPr>
        <w:t>Ben uluslararası iş ilişkileri olan tüm şirketlerimizi uluslararası tahkim mekanizmasını daha fazla kullanmaya davet ediyorum.</w:t>
      </w:r>
      <w:r w:rsidR="00BC377F">
        <w:rPr>
          <w:rFonts w:ascii="Arial" w:hAnsi="Arial" w:cs="Arial"/>
          <w:sz w:val="18"/>
          <w:szCs w:val="18"/>
        </w:rPr>
        <w:t xml:space="preserve"> </w:t>
      </w:r>
      <w:r w:rsidR="00F01758" w:rsidRPr="00BC377F">
        <w:rPr>
          <w:rFonts w:ascii="Arial" w:hAnsi="Arial" w:cs="Arial"/>
          <w:sz w:val="18"/>
          <w:szCs w:val="18"/>
        </w:rPr>
        <w:t xml:space="preserve">Biz, TOBB ve ICC Türkiye olarak, sadece ülkemizde değil, bölge coğrafyamızda da tahkimin gelişmesi için büyük bir çaba sarf ediyoruz. </w:t>
      </w:r>
    </w:p>
    <w:p w:rsidR="00BC377F" w:rsidRPr="00BC377F" w:rsidRDefault="00BC377F" w:rsidP="00BC377F">
      <w:pPr>
        <w:spacing w:after="0" w:line="240" w:lineRule="auto"/>
        <w:jc w:val="both"/>
        <w:rPr>
          <w:rFonts w:ascii="Arial" w:hAnsi="Arial" w:cs="Arial"/>
          <w:sz w:val="18"/>
          <w:szCs w:val="18"/>
        </w:rPr>
      </w:pPr>
    </w:p>
    <w:p w:rsidR="007214B1" w:rsidRPr="00BC377F" w:rsidRDefault="00F01758" w:rsidP="00BC377F">
      <w:pPr>
        <w:spacing w:after="0" w:line="240" w:lineRule="auto"/>
        <w:jc w:val="both"/>
        <w:rPr>
          <w:rFonts w:ascii="Arial" w:hAnsi="Arial" w:cs="Arial"/>
          <w:sz w:val="18"/>
          <w:szCs w:val="18"/>
        </w:rPr>
      </w:pPr>
      <w:r w:rsidRPr="00BC377F">
        <w:rPr>
          <w:rFonts w:ascii="Arial" w:hAnsi="Arial" w:cs="Arial"/>
          <w:sz w:val="18"/>
          <w:szCs w:val="18"/>
        </w:rPr>
        <w:t>B</w:t>
      </w:r>
      <w:r w:rsidR="001E7962" w:rsidRPr="00BC377F">
        <w:rPr>
          <w:rFonts w:ascii="Arial" w:hAnsi="Arial" w:cs="Arial"/>
          <w:sz w:val="18"/>
          <w:szCs w:val="18"/>
        </w:rPr>
        <w:t>ildiğiniz gibi,</w:t>
      </w:r>
      <w:r w:rsidR="000C7A0F" w:rsidRPr="00BC377F">
        <w:rPr>
          <w:rFonts w:ascii="Arial" w:hAnsi="Arial" w:cs="Arial"/>
          <w:sz w:val="18"/>
          <w:szCs w:val="18"/>
        </w:rPr>
        <w:t xml:space="preserve"> İsrailli ve Filistinli işadamlarının arasındaki ticari anlaşmazlıkların</w:t>
      </w:r>
      <w:r w:rsidRPr="00BC377F">
        <w:rPr>
          <w:rFonts w:ascii="Arial" w:hAnsi="Arial" w:cs="Arial"/>
          <w:sz w:val="18"/>
          <w:szCs w:val="18"/>
        </w:rPr>
        <w:t xml:space="preserve"> çözümü için çalışacak olan</w:t>
      </w:r>
      <w:r w:rsidR="000C7A0F" w:rsidRPr="00BC377F">
        <w:rPr>
          <w:rFonts w:ascii="Arial" w:hAnsi="Arial" w:cs="Arial"/>
          <w:sz w:val="18"/>
          <w:szCs w:val="18"/>
        </w:rPr>
        <w:t xml:space="preserve"> Kudüs Tahkim Merkezini</w:t>
      </w:r>
      <w:r w:rsidRPr="00BC377F">
        <w:rPr>
          <w:rFonts w:ascii="Arial" w:hAnsi="Arial" w:cs="Arial"/>
          <w:sz w:val="18"/>
          <w:szCs w:val="18"/>
        </w:rPr>
        <w:t xml:space="preserve">, ICC Filistin ve ICC İsrail ile </w:t>
      </w:r>
      <w:r w:rsidR="00DD04D3" w:rsidRPr="00BC377F">
        <w:rPr>
          <w:rFonts w:ascii="Arial" w:hAnsi="Arial" w:cs="Arial"/>
          <w:sz w:val="18"/>
          <w:szCs w:val="18"/>
        </w:rPr>
        <w:t xml:space="preserve">birlikte geçtiğimiz Kasım ayında </w:t>
      </w:r>
      <w:r w:rsidRPr="00BC377F">
        <w:rPr>
          <w:rFonts w:ascii="Arial" w:hAnsi="Arial" w:cs="Arial"/>
          <w:sz w:val="18"/>
          <w:szCs w:val="18"/>
        </w:rPr>
        <w:t>kurduk.</w:t>
      </w:r>
      <w:r w:rsidR="00BC377F">
        <w:rPr>
          <w:rFonts w:ascii="Arial" w:hAnsi="Arial" w:cs="Arial"/>
          <w:sz w:val="18"/>
          <w:szCs w:val="18"/>
        </w:rPr>
        <w:t xml:space="preserve"> </w:t>
      </w:r>
      <w:r w:rsidRPr="00BC377F">
        <w:rPr>
          <w:rFonts w:ascii="Arial" w:hAnsi="Arial" w:cs="Arial"/>
          <w:sz w:val="18"/>
          <w:szCs w:val="18"/>
        </w:rPr>
        <w:t xml:space="preserve">Tarafsız ve güvenilir bir güç olarak, hem İsrail hem de Filistin iş dünyasının beni Kudüs Tahkim Merkezi’ne </w:t>
      </w:r>
      <w:r w:rsidR="00DD04D3" w:rsidRPr="00BC377F">
        <w:rPr>
          <w:rFonts w:ascii="Arial" w:hAnsi="Arial" w:cs="Arial"/>
          <w:sz w:val="18"/>
          <w:szCs w:val="18"/>
        </w:rPr>
        <w:t xml:space="preserve">uluslararası </w:t>
      </w:r>
      <w:r w:rsidRPr="00BC377F">
        <w:rPr>
          <w:rFonts w:ascii="Arial" w:hAnsi="Arial" w:cs="Arial"/>
          <w:sz w:val="18"/>
          <w:szCs w:val="18"/>
        </w:rPr>
        <w:t>başkan olarak seçmeleri hem benim için, hem de Türkiye için büyük bir gururdur.</w:t>
      </w:r>
      <w:r w:rsidR="00BC377F">
        <w:rPr>
          <w:rFonts w:ascii="Arial" w:hAnsi="Arial" w:cs="Arial"/>
          <w:sz w:val="18"/>
          <w:szCs w:val="18"/>
        </w:rPr>
        <w:t xml:space="preserve"> </w:t>
      </w:r>
      <w:r w:rsidR="007214B1" w:rsidRPr="00BC377F">
        <w:rPr>
          <w:rFonts w:ascii="Arial" w:hAnsi="Arial" w:cs="Arial"/>
          <w:sz w:val="18"/>
          <w:szCs w:val="18"/>
        </w:rPr>
        <w:t>İsrailli ve Filistinli iş adamları arasında güven tesisini amaçlayan bu özel sektör girişiminin t</w:t>
      </w:r>
      <w:r w:rsidR="000C7A0F" w:rsidRPr="00BC377F">
        <w:rPr>
          <w:rFonts w:ascii="Arial" w:hAnsi="Arial" w:cs="Arial"/>
          <w:sz w:val="18"/>
          <w:szCs w:val="18"/>
        </w:rPr>
        <w:t>üm bölgeye de etkisi olacağına inanıyorum.</w:t>
      </w:r>
    </w:p>
    <w:p w:rsidR="00DD04D3" w:rsidRPr="00BC377F" w:rsidRDefault="00DD04D3" w:rsidP="00BC377F">
      <w:pPr>
        <w:pStyle w:val="ListeParagraf"/>
        <w:spacing w:after="0" w:line="240" w:lineRule="auto"/>
        <w:ind w:left="0"/>
        <w:contextualSpacing w:val="0"/>
        <w:jc w:val="both"/>
        <w:rPr>
          <w:rFonts w:ascii="Arial" w:hAnsi="Arial" w:cs="Arial"/>
          <w:sz w:val="18"/>
          <w:szCs w:val="18"/>
        </w:rPr>
      </w:pPr>
    </w:p>
    <w:p w:rsidR="000F6907" w:rsidRDefault="000F6907" w:rsidP="00BC377F">
      <w:pPr>
        <w:spacing w:after="0" w:line="240" w:lineRule="auto"/>
        <w:jc w:val="both"/>
        <w:rPr>
          <w:rFonts w:ascii="Arial" w:hAnsi="Arial" w:cs="Arial"/>
          <w:sz w:val="18"/>
          <w:szCs w:val="18"/>
        </w:rPr>
      </w:pPr>
      <w:r w:rsidRPr="00BC377F">
        <w:rPr>
          <w:rFonts w:ascii="Arial" w:hAnsi="Arial" w:cs="Arial"/>
          <w:sz w:val="18"/>
          <w:szCs w:val="18"/>
        </w:rPr>
        <w:t>Bu aynı zamanda Türkiye’nin bölgemizde uluslararası tahkim açısından oynaya</w:t>
      </w:r>
      <w:r w:rsidR="00DD04D3" w:rsidRPr="00BC377F">
        <w:rPr>
          <w:rFonts w:ascii="Arial" w:hAnsi="Arial" w:cs="Arial"/>
          <w:sz w:val="18"/>
          <w:szCs w:val="18"/>
        </w:rPr>
        <w:t xml:space="preserve">bileceği </w:t>
      </w:r>
      <w:r w:rsidRPr="00BC377F">
        <w:rPr>
          <w:rFonts w:ascii="Arial" w:hAnsi="Arial" w:cs="Arial"/>
          <w:sz w:val="18"/>
          <w:szCs w:val="18"/>
        </w:rPr>
        <w:t xml:space="preserve">rolün de </w:t>
      </w:r>
      <w:r w:rsidR="00DD04D3" w:rsidRPr="00BC377F">
        <w:rPr>
          <w:rFonts w:ascii="Arial" w:hAnsi="Arial" w:cs="Arial"/>
          <w:sz w:val="18"/>
          <w:szCs w:val="18"/>
        </w:rPr>
        <w:t>en somut göstergesidir. Ü</w:t>
      </w:r>
      <w:r w:rsidRPr="00BC377F">
        <w:rPr>
          <w:rFonts w:ascii="Arial" w:hAnsi="Arial" w:cs="Arial"/>
          <w:sz w:val="18"/>
          <w:szCs w:val="18"/>
        </w:rPr>
        <w:t>lkemizi tahkim denilince akla ilk gelen lokasyonlardan biri yapmak</w:t>
      </w:r>
      <w:r w:rsidR="00DD04D3" w:rsidRPr="00BC377F">
        <w:rPr>
          <w:rFonts w:ascii="Arial" w:hAnsi="Arial" w:cs="Arial"/>
          <w:sz w:val="18"/>
          <w:szCs w:val="18"/>
        </w:rPr>
        <w:t xml:space="preserve">, bölge ülkelerinin tahkim merkezi haline gelmek bence elimizde. </w:t>
      </w:r>
      <w:r w:rsidRPr="00BC377F">
        <w:rPr>
          <w:rFonts w:ascii="Arial" w:hAnsi="Arial" w:cs="Arial"/>
          <w:sz w:val="18"/>
          <w:szCs w:val="18"/>
        </w:rPr>
        <w:t xml:space="preserve"> Çünkü elimizde gerekli tüm malzeme var. Ticaret hayatında;</w:t>
      </w:r>
      <w:r w:rsidR="00BC377F">
        <w:rPr>
          <w:rFonts w:ascii="Arial" w:hAnsi="Arial" w:cs="Arial"/>
          <w:sz w:val="18"/>
          <w:szCs w:val="18"/>
        </w:rPr>
        <w:t xml:space="preserve"> </w:t>
      </w:r>
      <w:r w:rsidRPr="00BC377F">
        <w:rPr>
          <w:rFonts w:ascii="Arial" w:hAnsi="Arial" w:cs="Arial"/>
          <w:sz w:val="18"/>
          <w:szCs w:val="18"/>
        </w:rPr>
        <w:t>Orta Asya’dan Ortadoğu’ya, Doğu Avrupa’dan Afrika’ya bölge ülkeleri arasındaki tarafsızlığımız,</w:t>
      </w:r>
      <w:r w:rsidR="00512DA7">
        <w:rPr>
          <w:rFonts w:ascii="Arial" w:hAnsi="Arial" w:cs="Arial"/>
          <w:sz w:val="18"/>
          <w:szCs w:val="18"/>
        </w:rPr>
        <w:t xml:space="preserve"> </w:t>
      </w:r>
      <w:r w:rsidRPr="00BC377F">
        <w:rPr>
          <w:rFonts w:ascii="Arial" w:hAnsi="Arial" w:cs="Arial"/>
          <w:sz w:val="18"/>
          <w:szCs w:val="18"/>
        </w:rPr>
        <w:t>Gelişmiş hukuk normlarımız, Ticari çeşitliğimiz,</w:t>
      </w:r>
      <w:r w:rsidR="00512DA7">
        <w:rPr>
          <w:rFonts w:ascii="Arial" w:hAnsi="Arial" w:cs="Arial"/>
          <w:sz w:val="18"/>
          <w:szCs w:val="18"/>
        </w:rPr>
        <w:t xml:space="preserve"> </w:t>
      </w:r>
      <w:r w:rsidRPr="00BC377F">
        <w:rPr>
          <w:rFonts w:ascii="Arial" w:hAnsi="Arial" w:cs="Arial"/>
          <w:sz w:val="18"/>
          <w:szCs w:val="18"/>
        </w:rPr>
        <w:t>Farklı kültürlere, değerlere ve anlayışlara karşı açık olmamız,</w:t>
      </w:r>
      <w:r w:rsidR="00512DA7">
        <w:rPr>
          <w:rFonts w:ascii="Arial" w:hAnsi="Arial" w:cs="Arial"/>
          <w:sz w:val="18"/>
          <w:szCs w:val="18"/>
        </w:rPr>
        <w:t xml:space="preserve"> </w:t>
      </w:r>
      <w:r w:rsidR="00DD04D3" w:rsidRPr="00BC377F">
        <w:rPr>
          <w:rFonts w:ascii="Arial" w:hAnsi="Arial" w:cs="Arial"/>
          <w:sz w:val="18"/>
          <w:szCs w:val="18"/>
        </w:rPr>
        <w:t>b</w:t>
      </w:r>
      <w:r w:rsidRPr="00BC377F">
        <w:rPr>
          <w:rFonts w:ascii="Arial" w:hAnsi="Arial" w:cs="Arial"/>
          <w:sz w:val="18"/>
          <w:szCs w:val="18"/>
        </w:rPr>
        <w:t>izi başka ülkelerden bir adım önce kılmaktadır.</w:t>
      </w:r>
    </w:p>
    <w:p w:rsidR="00512DA7" w:rsidRPr="00BC377F" w:rsidRDefault="00512DA7" w:rsidP="00BC377F">
      <w:pPr>
        <w:spacing w:after="0" w:line="240" w:lineRule="auto"/>
        <w:jc w:val="both"/>
        <w:rPr>
          <w:rFonts w:ascii="Arial" w:hAnsi="Arial" w:cs="Arial"/>
          <w:sz w:val="18"/>
          <w:szCs w:val="18"/>
        </w:rPr>
      </w:pPr>
    </w:p>
    <w:p w:rsidR="00DD04D3" w:rsidRPr="00BC377F" w:rsidRDefault="000F6907" w:rsidP="00BC377F">
      <w:pPr>
        <w:spacing w:after="0" w:line="240" w:lineRule="auto"/>
        <w:jc w:val="both"/>
        <w:rPr>
          <w:rFonts w:ascii="Arial" w:hAnsi="Arial" w:cs="Arial"/>
          <w:sz w:val="18"/>
          <w:szCs w:val="18"/>
        </w:rPr>
      </w:pPr>
      <w:r w:rsidRPr="00BC377F">
        <w:rPr>
          <w:rFonts w:ascii="Arial" w:hAnsi="Arial" w:cs="Arial"/>
          <w:sz w:val="18"/>
          <w:szCs w:val="18"/>
        </w:rPr>
        <w:t>Eğer, bu potansiyeli iyi değerlendirebilirsek, ülkemizin pekâlâ tercih edilen bir tahkim merkezi haline gelmesinin önünde hiçbir engel yok. Bu nedenle, sizlerin huzurunda, gerek hükümetimize gerekse diğer ilgili tüm kurum ve kuruluşlara, İstanbul Tahkim Merkezinin kurulması için el ele vermeleri çağrısında bulunuyorum.</w:t>
      </w:r>
      <w:r w:rsidR="00512DA7">
        <w:rPr>
          <w:rFonts w:ascii="Arial" w:hAnsi="Arial" w:cs="Arial"/>
          <w:sz w:val="18"/>
          <w:szCs w:val="18"/>
        </w:rPr>
        <w:t xml:space="preserve"> </w:t>
      </w:r>
      <w:r w:rsidR="00DD04D3" w:rsidRPr="00BC377F">
        <w:rPr>
          <w:rFonts w:ascii="Arial" w:hAnsi="Arial" w:cs="Arial"/>
          <w:sz w:val="18"/>
          <w:szCs w:val="18"/>
        </w:rPr>
        <w:t xml:space="preserve">Burada ICC Tahkim Divanı’nın da çok önemli bir stratejik </w:t>
      </w:r>
      <w:proofErr w:type="gramStart"/>
      <w:r w:rsidR="00DD04D3" w:rsidRPr="00BC377F">
        <w:rPr>
          <w:rFonts w:ascii="Arial" w:hAnsi="Arial" w:cs="Arial"/>
          <w:sz w:val="18"/>
          <w:szCs w:val="18"/>
        </w:rPr>
        <w:t>partner</w:t>
      </w:r>
      <w:proofErr w:type="gramEnd"/>
      <w:r w:rsidR="00DD04D3" w:rsidRPr="00BC377F">
        <w:rPr>
          <w:rFonts w:ascii="Arial" w:hAnsi="Arial" w:cs="Arial"/>
          <w:sz w:val="18"/>
          <w:szCs w:val="18"/>
        </w:rPr>
        <w:t xml:space="preserve"> olabileceğini düşünüyorum. Bu kapsamda TOBB ve ICC Türkiye olarak payımıza düşen tüm sorumluluğu üstlenmeye hazır olduğumuzu da bir kez daha ifade etmek istiyorum.</w:t>
      </w:r>
    </w:p>
    <w:p w:rsidR="005F4CDA" w:rsidRPr="00BC377F" w:rsidRDefault="005F4CDA" w:rsidP="00BC377F">
      <w:pPr>
        <w:spacing w:after="0" w:line="240" w:lineRule="auto"/>
        <w:jc w:val="both"/>
        <w:rPr>
          <w:rFonts w:ascii="Arial" w:hAnsi="Arial" w:cs="Arial"/>
          <w:b/>
          <w:sz w:val="18"/>
          <w:szCs w:val="18"/>
        </w:rPr>
      </w:pPr>
    </w:p>
    <w:p w:rsidR="00DD04D3" w:rsidRDefault="00241F6F" w:rsidP="00BC377F">
      <w:pPr>
        <w:spacing w:after="0" w:line="240" w:lineRule="auto"/>
        <w:jc w:val="both"/>
        <w:rPr>
          <w:rFonts w:ascii="Arial" w:hAnsi="Arial" w:cs="Arial"/>
          <w:sz w:val="18"/>
          <w:szCs w:val="18"/>
        </w:rPr>
      </w:pPr>
      <w:r w:rsidRPr="00BC377F">
        <w:rPr>
          <w:rFonts w:ascii="Arial" w:hAnsi="Arial" w:cs="Arial"/>
          <w:sz w:val="18"/>
          <w:szCs w:val="18"/>
        </w:rPr>
        <w:t>Tahkim, uluslararası uyuşmazlıkların yanında, yurtiçindeki ticari uyuşmazlıklar için de çok önemli bir araçtır.</w:t>
      </w:r>
      <w:r w:rsidR="00512DA7">
        <w:rPr>
          <w:rFonts w:ascii="Arial" w:hAnsi="Arial" w:cs="Arial"/>
          <w:sz w:val="18"/>
          <w:szCs w:val="18"/>
        </w:rPr>
        <w:t xml:space="preserve"> </w:t>
      </w:r>
      <w:r w:rsidR="00DD04D3" w:rsidRPr="00BC377F">
        <w:rPr>
          <w:rFonts w:ascii="Arial" w:hAnsi="Arial" w:cs="Arial"/>
          <w:sz w:val="18"/>
          <w:szCs w:val="18"/>
        </w:rPr>
        <w:t>Son yıllarda yargı altyapımızda çok önemli gelişmeler kaydedildi.</w:t>
      </w:r>
      <w:r w:rsidR="00512DA7">
        <w:rPr>
          <w:rFonts w:ascii="Arial" w:hAnsi="Arial" w:cs="Arial"/>
          <w:sz w:val="18"/>
          <w:szCs w:val="18"/>
        </w:rPr>
        <w:t xml:space="preserve"> </w:t>
      </w:r>
      <w:r w:rsidR="00DD04D3" w:rsidRPr="00BC377F">
        <w:rPr>
          <w:rFonts w:ascii="Arial" w:hAnsi="Arial" w:cs="Arial"/>
          <w:sz w:val="18"/>
          <w:szCs w:val="18"/>
        </w:rPr>
        <w:t>Fiziki altyapıya olsun, bilişim altyapısına olsun ciddi yatırımlar yapıldı.  İhtiyaç duyulan insan kapasitesinin yetiştirilmesi için önemli adımlar atıldı.</w:t>
      </w:r>
      <w:r w:rsidR="00512DA7">
        <w:rPr>
          <w:rFonts w:ascii="Arial" w:hAnsi="Arial" w:cs="Arial"/>
          <w:sz w:val="18"/>
          <w:szCs w:val="18"/>
        </w:rPr>
        <w:t xml:space="preserve"> </w:t>
      </w:r>
      <w:r w:rsidR="00DD04D3" w:rsidRPr="00BC377F">
        <w:rPr>
          <w:rFonts w:ascii="Arial" w:hAnsi="Arial" w:cs="Arial"/>
          <w:sz w:val="18"/>
          <w:szCs w:val="18"/>
        </w:rPr>
        <w:t>Ben tüm gelişmeler için huzurlarınızda Sayın Bakanımız Bekir Bozdağ nezdinde emeği geçen tüm Adalet Bakanlığı yetkililerine şükranlarımı sunuyorum.</w:t>
      </w:r>
    </w:p>
    <w:p w:rsidR="00512DA7" w:rsidRPr="00BC377F" w:rsidRDefault="00512DA7" w:rsidP="00BC377F">
      <w:pPr>
        <w:spacing w:after="0" w:line="240" w:lineRule="auto"/>
        <w:jc w:val="both"/>
        <w:rPr>
          <w:rFonts w:ascii="Arial" w:hAnsi="Arial" w:cs="Arial"/>
          <w:sz w:val="18"/>
          <w:szCs w:val="18"/>
        </w:rPr>
      </w:pPr>
    </w:p>
    <w:p w:rsidR="00CC088E" w:rsidRPr="00BC377F" w:rsidRDefault="00CC088E" w:rsidP="00BC377F">
      <w:pPr>
        <w:spacing w:after="0" w:line="240" w:lineRule="auto"/>
        <w:jc w:val="both"/>
        <w:rPr>
          <w:rFonts w:ascii="Arial" w:hAnsi="Arial" w:cs="Arial"/>
          <w:sz w:val="18"/>
          <w:szCs w:val="18"/>
        </w:rPr>
      </w:pPr>
      <w:r w:rsidRPr="00BC377F">
        <w:rPr>
          <w:rFonts w:ascii="Arial" w:hAnsi="Arial" w:cs="Arial"/>
          <w:sz w:val="18"/>
          <w:szCs w:val="18"/>
        </w:rPr>
        <w:t xml:space="preserve">Ancak, yargılama süreçlerinde </w:t>
      </w:r>
      <w:r w:rsidR="00241F6F" w:rsidRPr="00BC377F">
        <w:rPr>
          <w:rFonts w:ascii="Arial" w:hAnsi="Arial" w:cs="Arial"/>
          <w:sz w:val="18"/>
          <w:szCs w:val="18"/>
        </w:rPr>
        <w:t>yığılmalar</w:t>
      </w:r>
      <w:r w:rsidRPr="00BC377F">
        <w:rPr>
          <w:rFonts w:ascii="Arial" w:hAnsi="Arial" w:cs="Arial"/>
          <w:sz w:val="18"/>
          <w:szCs w:val="18"/>
        </w:rPr>
        <w:t xml:space="preserve"> yaşandığı, özellikle yargılama sürelerinin çok uzadığı hepimizin malumu.</w:t>
      </w:r>
    </w:p>
    <w:p w:rsidR="00CC088E" w:rsidRDefault="00CC088E" w:rsidP="00BC377F">
      <w:pPr>
        <w:spacing w:after="0" w:line="240" w:lineRule="auto"/>
        <w:jc w:val="both"/>
        <w:rPr>
          <w:rFonts w:ascii="Arial" w:hAnsi="Arial" w:cs="Arial"/>
          <w:sz w:val="18"/>
          <w:szCs w:val="18"/>
        </w:rPr>
      </w:pPr>
      <w:proofErr w:type="gramStart"/>
      <w:r w:rsidRPr="00BC377F">
        <w:rPr>
          <w:rFonts w:ascii="Arial" w:hAnsi="Arial" w:cs="Arial"/>
          <w:sz w:val="18"/>
          <w:szCs w:val="18"/>
        </w:rPr>
        <w:lastRenderedPageBreak/>
        <w:t>Çünkü,</w:t>
      </w:r>
      <w:proofErr w:type="gramEnd"/>
      <w:r w:rsidRPr="00BC377F">
        <w:rPr>
          <w:rFonts w:ascii="Arial" w:hAnsi="Arial" w:cs="Arial"/>
          <w:sz w:val="18"/>
          <w:szCs w:val="18"/>
        </w:rPr>
        <w:t xml:space="preserve"> yargı sistemimizin üzerinde müthiş bir yük var.</w:t>
      </w:r>
      <w:r w:rsidR="00512DA7">
        <w:rPr>
          <w:rFonts w:ascii="Arial" w:hAnsi="Arial" w:cs="Arial"/>
          <w:sz w:val="18"/>
          <w:szCs w:val="18"/>
        </w:rPr>
        <w:t xml:space="preserve"> </w:t>
      </w:r>
      <w:r w:rsidRPr="00BC377F">
        <w:rPr>
          <w:rFonts w:ascii="Arial" w:hAnsi="Arial" w:cs="Arial"/>
          <w:sz w:val="18"/>
          <w:szCs w:val="18"/>
        </w:rPr>
        <w:t xml:space="preserve">50-100 bin liralık bir ticari uyuşmazlık bile yıllar alan bir yargılama konusu oluyor. </w:t>
      </w:r>
      <w:proofErr w:type="gramStart"/>
      <w:r w:rsidRPr="00BC377F">
        <w:rPr>
          <w:rFonts w:ascii="Arial" w:hAnsi="Arial" w:cs="Arial"/>
          <w:sz w:val="18"/>
          <w:szCs w:val="18"/>
        </w:rPr>
        <w:t>Ama aslında her iki tara</w:t>
      </w:r>
      <w:r w:rsidR="00512DA7">
        <w:rPr>
          <w:rFonts w:ascii="Arial" w:hAnsi="Arial" w:cs="Arial"/>
          <w:sz w:val="18"/>
          <w:szCs w:val="18"/>
        </w:rPr>
        <w:t xml:space="preserve">f da Türk taciri ve sanayicisi. </w:t>
      </w:r>
      <w:proofErr w:type="gramEnd"/>
      <w:r w:rsidRPr="00BC377F">
        <w:rPr>
          <w:rFonts w:ascii="Arial" w:hAnsi="Arial" w:cs="Arial"/>
          <w:sz w:val="18"/>
          <w:szCs w:val="18"/>
        </w:rPr>
        <w:t xml:space="preserve">Dünyada bu tür konular tahkim ve uzlaşma yöntemleriyle </w:t>
      </w:r>
      <w:r w:rsidR="006C3D00" w:rsidRPr="00BC377F">
        <w:rPr>
          <w:rFonts w:ascii="Arial" w:hAnsi="Arial" w:cs="Arial"/>
          <w:sz w:val="18"/>
          <w:szCs w:val="18"/>
        </w:rPr>
        <w:t>çözülüyor.</w:t>
      </w:r>
      <w:r w:rsidR="006C3D00">
        <w:rPr>
          <w:rFonts w:ascii="Arial" w:hAnsi="Arial" w:cs="Arial"/>
          <w:sz w:val="18"/>
          <w:szCs w:val="18"/>
        </w:rPr>
        <w:t xml:space="preserve"> </w:t>
      </w:r>
      <w:r w:rsidR="006C3D00" w:rsidRPr="00BC377F">
        <w:rPr>
          <w:rFonts w:ascii="Arial" w:hAnsi="Arial" w:cs="Arial"/>
          <w:sz w:val="18"/>
          <w:szCs w:val="18"/>
        </w:rPr>
        <w:t>Aslında</w:t>
      </w:r>
      <w:r w:rsidRPr="00BC377F">
        <w:rPr>
          <w:rFonts w:ascii="Arial" w:hAnsi="Arial" w:cs="Arial"/>
          <w:sz w:val="18"/>
          <w:szCs w:val="18"/>
        </w:rPr>
        <w:t xml:space="preserve"> bu bizim geleneğimizde </w:t>
      </w:r>
      <w:r w:rsidR="00241F6F" w:rsidRPr="00BC377F">
        <w:rPr>
          <w:rFonts w:ascii="Arial" w:hAnsi="Arial" w:cs="Arial"/>
          <w:sz w:val="18"/>
          <w:szCs w:val="18"/>
        </w:rPr>
        <w:t xml:space="preserve">de </w:t>
      </w:r>
      <w:r w:rsidRPr="00BC377F">
        <w:rPr>
          <w:rFonts w:ascii="Arial" w:hAnsi="Arial" w:cs="Arial"/>
          <w:sz w:val="18"/>
          <w:szCs w:val="18"/>
        </w:rPr>
        <w:t xml:space="preserve">var. Biliyorsunuz oda sistemimizin temeli Ahilik </w:t>
      </w:r>
      <w:r w:rsidR="00767EAE" w:rsidRPr="00BC377F">
        <w:rPr>
          <w:rFonts w:ascii="Arial" w:hAnsi="Arial" w:cs="Arial"/>
          <w:sz w:val="18"/>
          <w:szCs w:val="18"/>
        </w:rPr>
        <w:t xml:space="preserve">ve Lonca </w:t>
      </w:r>
      <w:r w:rsidRPr="00BC377F">
        <w:rPr>
          <w:rFonts w:ascii="Arial" w:hAnsi="Arial" w:cs="Arial"/>
          <w:sz w:val="18"/>
          <w:szCs w:val="18"/>
        </w:rPr>
        <w:t>teşkilatıdır.</w:t>
      </w:r>
    </w:p>
    <w:p w:rsidR="00512DA7" w:rsidRPr="00BC377F" w:rsidRDefault="00512DA7" w:rsidP="00BC377F">
      <w:pPr>
        <w:spacing w:after="0" w:line="240" w:lineRule="auto"/>
        <w:jc w:val="both"/>
        <w:rPr>
          <w:rFonts w:ascii="Arial" w:hAnsi="Arial" w:cs="Arial"/>
          <w:sz w:val="18"/>
          <w:szCs w:val="18"/>
        </w:rPr>
      </w:pPr>
    </w:p>
    <w:p w:rsidR="00CC088E" w:rsidRDefault="00CC088E" w:rsidP="00BC377F">
      <w:pPr>
        <w:spacing w:after="0" w:line="240" w:lineRule="auto"/>
        <w:jc w:val="both"/>
        <w:rPr>
          <w:rFonts w:ascii="Arial" w:hAnsi="Arial" w:cs="Arial"/>
          <w:sz w:val="18"/>
          <w:szCs w:val="18"/>
        </w:rPr>
      </w:pPr>
      <w:r w:rsidRPr="00BC377F">
        <w:rPr>
          <w:rFonts w:ascii="Arial" w:hAnsi="Arial" w:cs="Arial"/>
          <w:sz w:val="18"/>
          <w:szCs w:val="18"/>
        </w:rPr>
        <w:t>Ahilik teşkilatında olsun, sonra yerini alan Lonca teşkilatında olsun, tacirler arasındaki uzlaşmazlıklar, o zamanki yargı mekanizması olan Kadı’ya gitmezdi.</w:t>
      </w:r>
      <w:r w:rsidR="00512DA7">
        <w:rPr>
          <w:rFonts w:ascii="Arial" w:hAnsi="Arial" w:cs="Arial"/>
          <w:sz w:val="18"/>
          <w:szCs w:val="18"/>
        </w:rPr>
        <w:t xml:space="preserve"> </w:t>
      </w:r>
      <w:r w:rsidR="009C7889" w:rsidRPr="00BC377F">
        <w:rPr>
          <w:rFonts w:ascii="Arial" w:hAnsi="Arial" w:cs="Arial"/>
          <w:sz w:val="18"/>
          <w:szCs w:val="18"/>
        </w:rPr>
        <w:t xml:space="preserve">Anlaşmazlıklar </w:t>
      </w:r>
      <w:r w:rsidR="00673731" w:rsidRPr="00BC377F">
        <w:rPr>
          <w:rFonts w:ascii="Arial" w:hAnsi="Arial" w:cs="Arial"/>
          <w:sz w:val="18"/>
          <w:szCs w:val="18"/>
        </w:rPr>
        <w:t xml:space="preserve">Ahi </w:t>
      </w:r>
      <w:r w:rsidR="00767EAE" w:rsidRPr="00BC377F">
        <w:rPr>
          <w:rFonts w:ascii="Arial" w:hAnsi="Arial" w:cs="Arial"/>
          <w:sz w:val="18"/>
          <w:szCs w:val="18"/>
        </w:rPr>
        <w:t>Ocağında</w:t>
      </w:r>
      <w:r w:rsidR="00673731" w:rsidRPr="00BC377F">
        <w:rPr>
          <w:rFonts w:ascii="Arial" w:hAnsi="Arial" w:cs="Arial"/>
          <w:sz w:val="18"/>
          <w:szCs w:val="18"/>
        </w:rPr>
        <w:t xml:space="preserve">, </w:t>
      </w:r>
      <w:r w:rsidRPr="00BC377F">
        <w:rPr>
          <w:rFonts w:ascii="Arial" w:hAnsi="Arial" w:cs="Arial"/>
          <w:sz w:val="18"/>
          <w:szCs w:val="18"/>
        </w:rPr>
        <w:t>Lonca’</w:t>
      </w:r>
      <w:r w:rsidR="00673731" w:rsidRPr="00BC377F">
        <w:rPr>
          <w:rFonts w:ascii="Arial" w:hAnsi="Arial" w:cs="Arial"/>
          <w:sz w:val="18"/>
          <w:szCs w:val="18"/>
        </w:rPr>
        <w:t>da</w:t>
      </w:r>
      <w:r w:rsidR="00767EAE" w:rsidRPr="00BC377F">
        <w:rPr>
          <w:rFonts w:ascii="Arial" w:hAnsi="Arial" w:cs="Arial"/>
          <w:sz w:val="18"/>
          <w:szCs w:val="18"/>
        </w:rPr>
        <w:t xml:space="preserve"> çözülürdü. İşte tahkim </w:t>
      </w:r>
      <w:r w:rsidRPr="00BC377F">
        <w:rPr>
          <w:rFonts w:ascii="Arial" w:hAnsi="Arial" w:cs="Arial"/>
          <w:sz w:val="18"/>
          <w:szCs w:val="18"/>
        </w:rPr>
        <w:t>de aslında budur.</w:t>
      </w:r>
    </w:p>
    <w:p w:rsidR="00512DA7" w:rsidRPr="00BC377F" w:rsidRDefault="00512DA7" w:rsidP="00BC377F">
      <w:pPr>
        <w:spacing w:after="0" w:line="240" w:lineRule="auto"/>
        <w:jc w:val="both"/>
        <w:rPr>
          <w:rFonts w:ascii="Arial" w:hAnsi="Arial" w:cs="Arial"/>
          <w:sz w:val="18"/>
          <w:szCs w:val="18"/>
        </w:rPr>
      </w:pPr>
    </w:p>
    <w:p w:rsidR="009C7889" w:rsidRDefault="00CC088E" w:rsidP="00BC377F">
      <w:pPr>
        <w:spacing w:after="0" w:line="240" w:lineRule="auto"/>
        <w:jc w:val="both"/>
        <w:rPr>
          <w:rFonts w:ascii="Arial" w:hAnsi="Arial" w:cs="Arial"/>
          <w:sz w:val="18"/>
          <w:szCs w:val="18"/>
        </w:rPr>
      </w:pPr>
      <w:r w:rsidRPr="00BC377F">
        <w:rPr>
          <w:rFonts w:ascii="Arial" w:hAnsi="Arial" w:cs="Arial"/>
          <w:sz w:val="18"/>
          <w:szCs w:val="18"/>
        </w:rPr>
        <w:t>Maalesef biz 300-400 sene önce, bu sorunları kolayca çözerken, bugün yargı sisteminin üzerine yük oluyoruz.</w:t>
      </w:r>
      <w:r w:rsidR="00512DA7">
        <w:rPr>
          <w:rFonts w:ascii="Arial" w:hAnsi="Arial" w:cs="Arial"/>
          <w:sz w:val="18"/>
          <w:szCs w:val="18"/>
        </w:rPr>
        <w:t xml:space="preserve"> </w:t>
      </w:r>
      <w:r w:rsidRPr="00BC377F">
        <w:rPr>
          <w:rFonts w:ascii="Arial" w:hAnsi="Arial" w:cs="Arial"/>
          <w:sz w:val="18"/>
          <w:szCs w:val="18"/>
        </w:rPr>
        <w:t xml:space="preserve">TOBB olarak biliyorsunuz 1991 yılında </w:t>
      </w:r>
      <w:r w:rsidR="009C7889" w:rsidRPr="00BC377F">
        <w:rPr>
          <w:rFonts w:ascii="Arial" w:hAnsi="Arial" w:cs="Arial"/>
          <w:sz w:val="18"/>
          <w:szCs w:val="18"/>
        </w:rPr>
        <w:t>tacirlerimiz arasındaki sorunları çözmek için TOBB Tahkimini kurduk. Aslında çok güzel de işler yapıyoruz. Bakın size bir örnek vereyim.</w:t>
      </w:r>
    </w:p>
    <w:p w:rsidR="00512DA7" w:rsidRPr="00BC377F" w:rsidRDefault="00512DA7" w:rsidP="00BC377F">
      <w:pPr>
        <w:spacing w:after="0" w:line="240" w:lineRule="auto"/>
        <w:jc w:val="both"/>
        <w:rPr>
          <w:rFonts w:ascii="Arial" w:hAnsi="Arial" w:cs="Arial"/>
          <w:sz w:val="18"/>
          <w:szCs w:val="18"/>
        </w:rPr>
      </w:pPr>
    </w:p>
    <w:p w:rsidR="009C7889" w:rsidRPr="00BC377F" w:rsidRDefault="009C7889" w:rsidP="00BC377F">
      <w:pPr>
        <w:spacing w:after="0" w:line="240" w:lineRule="auto"/>
        <w:jc w:val="both"/>
        <w:rPr>
          <w:rFonts w:ascii="Arial" w:hAnsi="Arial" w:cs="Arial"/>
          <w:sz w:val="18"/>
          <w:szCs w:val="18"/>
        </w:rPr>
      </w:pPr>
      <w:r w:rsidRPr="00BC377F">
        <w:rPr>
          <w:rFonts w:ascii="Arial" w:hAnsi="Arial" w:cs="Arial"/>
          <w:sz w:val="18"/>
          <w:szCs w:val="18"/>
        </w:rPr>
        <w:t>Afyon’da 5 yıldır a</w:t>
      </w:r>
      <w:r w:rsidR="00B751F9" w:rsidRPr="00BC377F">
        <w:rPr>
          <w:rFonts w:ascii="Arial" w:hAnsi="Arial" w:cs="Arial"/>
          <w:sz w:val="18"/>
          <w:szCs w:val="18"/>
        </w:rPr>
        <w:t>dli yargıda çözülemeyen bir ticari uyuşmazlık</w:t>
      </w:r>
      <w:r w:rsidR="00767EAE" w:rsidRPr="00BC377F">
        <w:rPr>
          <w:rFonts w:ascii="Arial" w:hAnsi="Arial" w:cs="Arial"/>
          <w:sz w:val="18"/>
          <w:szCs w:val="18"/>
        </w:rPr>
        <w:t xml:space="preserve"> vardı. Kangren olmuştu. Bize geldiler. </w:t>
      </w:r>
      <w:r w:rsidRPr="00BC377F">
        <w:rPr>
          <w:rFonts w:ascii="Arial" w:hAnsi="Arial" w:cs="Arial"/>
          <w:sz w:val="18"/>
          <w:szCs w:val="18"/>
        </w:rPr>
        <w:t>3 ay gibi rekor bir sürede çözerek uzlaşmayı sağladık.</w:t>
      </w:r>
      <w:r w:rsidR="00512DA7">
        <w:rPr>
          <w:rFonts w:ascii="Arial" w:hAnsi="Arial" w:cs="Arial"/>
          <w:sz w:val="18"/>
          <w:szCs w:val="18"/>
        </w:rPr>
        <w:t xml:space="preserve"> </w:t>
      </w:r>
      <w:r w:rsidRPr="00BC377F">
        <w:rPr>
          <w:rFonts w:ascii="Arial" w:hAnsi="Arial" w:cs="Arial"/>
          <w:sz w:val="18"/>
          <w:szCs w:val="18"/>
        </w:rPr>
        <w:t>Hem süreyi kısal</w:t>
      </w:r>
      <w:bookmarkStart w:id="0" w:name="_GoBack"/>
      <w:bookmarkEnd w:id="0"/>
      <w:r w:rsidRPr="00BC377F">
        <w:rPr>
          <w:rFonts w:ascii="Arial" w:hAnsi="Arial" w:cs="Arial"/>
          <w:sz w:val="18"/>
          <w:szCs w:val="18"/>
        </w:rPr>
        <w:t>ttık, hem de daha ucuza hallettik. Herkes memnun.</w:t>
      </w:r>
    </w:p>
    <w:p w:rsidR="00767EAE" w:rsidRPr="00BC377F" w:rsidRDefault="00512DA7" w:rsidP="00BC377F">
      <w:pPr>
        <w:spacing w:after="0" w:line="240" w:lineRule="auto"/>
        <w:jc w:val="both"/>
        <w:rPr>
          <w:rFonts w:ascii="Arial" w:hAnsi="Arial" w:cs="Arial"/>
          <w:sz w:val="18"/>
          <w:szCs w:val="18"/>
        </w:rPr>
      </w:pPr>
      <w:r>
        <w:rPr>
          <w:rFonts w:ascii="Arial" w:hAnsi="Arial" w:cs="Arial"/>
          <w:sz w:val="18"/>
          <w:szCs w:val="18"/>
        </w:rPr>
        <w:t>M</w:t>
      </w:r>
      <w:r w:rsidR="009C7889" w:rsidRPr="00BC377F">
        <w:rPr>
          <w:rFonts w:ascii="Arial" w:hAnsi="Arial" w:cs="Arial"/>
          <w:sz w:val="18"/>
          <w:szCs w:val="18"/>
        </w:rPr>
        <w:t xml:space="preserve">aalesef </w:t>
      </w:r>
      <w:r w:rsidR="00241F6F" w:rsidRPr="00BC377F">
        <w:rPr>
          <w:rFonts w:ascii="Arial" w:hAnsi="Arial" w:cs="Arial"/>
          <w:sz w:val="18"/>
          <w:szCs w:val="18"/>
        </w:rPr>
        <w:t>yurtiçi tahkimde</w:t>
      </w:r>
      <w:r w:rsidR="00767EAE" w:rsidRPr="00BC377F">
        <w:rPr>
          <w:rFonts w:ascii="Arial" w:hAnsi="Arial" w:cs="Arial"/>
          <w:sz w:val="18"/>
          <w:szCs w:val="18"/>
        </w:rPr>
        <w:t xml:space="preserve"> </w:t>
      </w:r>
      <w:r w:rsidR="009C7889" w:rsidRPr="00BC377F">
        <w:rPr>
          <w:rFonts w:ascii="Arial" w:hAnsi="Arial" w:cs="Arial"/>
          <w:sz w:val="18"/>
          <w:szCs w:val="18"/>
        </w:rPr>
        <w:t xml:space="preserve">istediğimiz noktadan çok uzağız. </w:t>
      </w:r>
      <w:r w:rsidR="00241F6F" w:rsidRPr="00BC377F">
        <w:rPr>
          <w:rFonts w:ascii="Arial" w:hAnsi="Arial" w:cs="Arial"/>
          <w:sz w:val="18"/>
          <w:szCs w:val="18"/>
        </w:rPr>
        <w:t>Mutlaka yerelde tahkimi geliştirecek adımları da atmalıyız.</w:t>
      </w:r>
    </w:p>
    <w:p w:rsidR="00767EAE" w:rsidRPr="00BC377F" w:rsidRDefault="00767EAE" w:rsidP="00BC377F">
      <w:pPr>
        <w:pStyle w:val="ListeParagraf"/>
        <w:spacing w:after="0" w:line="240" w:lineRule="auto"/>
        <w:ind w:left="0"/>
        <w:contextualSpacing w:val="0"/>
        <w:jc w:val="both"/>
        <w:rPr>
          <w:rFonts w:ascii="Arial" w:hAnsi="Arial" w:cs="Arial"/>
          <w:sz w:val="18"/>
          <w:szCs w:val="18"/>
        </w:rPr>
      </w:pPr>
    </w:p>
    <w:p w:rsidR="00ED22F4" w:rsidRDefault="009C7889" w:rsidP="00BC377F">
      <w:pPr>
        <w:spacing w:after="0" w:line="240" w:lineRule="auto"/>
        <w:jc w:val="both"/>
        <w:rPr>
          <w:rFonts w:ascii="Arial" w:hAnsi="Arial" w:cs="Arial"/>
          <w:sz w:val="18"/>
          <w:szCs w:val="18"/>
        </w:rPr>
      </w:pPr>
      <w:r w:rsidRPr="00BC377F">
        <w:rPr>
          <w:rFonts w:ascii="Arial" w:hAnsi="Arial" w:cs="Arial"/>
          <w:sz w:val="18"/>
          <w:szCs w:val="18"/>
        </w:rPr>
        <w:t>Bu kapsamda Bakanlığımızdan ve hükümetimizden bize destek olmalarını bekliyoruz.</w:t>
      </w:r>
      <w:r w:rsidR="00512DA7">
        <w:rPr>
          <w:rFonts w:ascii="Arial" w:hAnsi="Arial" w:cs="Arial"/>
          <w:sz w:val="18"/>
          <w:szCs w:val="18"/>
        </w:rPr>
        <w:t xml:space="preserve"> </w:t>
      </w:r>
      <w:r w:rsidR="00ED22F4" w:rsidRPr="00BC377F">
        <w:rPr>
          <w:rFonts w:ascii="Arial" w:hAnsi="Arial" w:cs="Arial"/>
          <w:sz w:val="18"/>
          <w:szCs w:val="18"/>
        </w:rPr>
        <w:t>Birinci talebimiz</w:t>
      </w:r>
      <w:r w:rsidRPr="00BC377F">
        <w:rPr>
          <w:rFonts w:ascii="Arial" w:hAnsi="Arial" w:cs="Arial"/>
          <w:sz w:val="18"/>
          <w:szCs w:val="18"/>
        </w:rPr>
        <w:t xml:space="preserve">, tahkim kararları üzerinden alınan </w:t>
      </w:r>
      <w:r w:rsidR="00ED22F4" w:rsidRPr="00BC377F">
        <w:rPr>
          <w:rFonts w:ascii="Arial" w:hAnsi="Arial" w:cs="Arial"/>
          <w:sz w:val="18"/>
          <w:szCs w:val="18"/>
        </w:rPr>
        <w:t>ilam harcının sıfırlanmasıdır</w:t>
      </w:r>
      <w:r w:rsidRPr="00BC377F">
        <w:rPr>
          <w:rFonts w:ascii="Arial" w:hAnsi="Arial" w:cs="Arial"/>
          <w:sz w:val="18"/>
          <w:szCs w:val="18"/>
        </w:rPr>
        <w:t xml:space="preserve">. Biliyorsunuz tahkim kararlarında davayı kaybeden edimini yerine getirmezse, </w:t>
      </w:r>
      <w:r w:rsidR="00ED22F4" w:rsidRPr="00BC377F">
        <w:rPr>
          <w:rFonts w:ascii="Arial" w:hAnsi="Arial" w:cs="Arial"/>
          <w:sz w:val="18"/>
          <w:szCs w:val="18"/>
        </w:rPr>
        <w:t>kazanan taraf icra takibi başlatmak için tahkim kararını</w:t>
      </w:r>
      <w:r w:rsidRPr="00BC377F">
        <w:rPr>
          <w:rFonts w:ascii="Arial" w:hAnsi="Arial" w:cs="Arial"/>
          <w:sz w:val="18"/>
          <w:szCs w:val="18"/>
        </w:rPr>
        <w:t xml:space="preserve"> </w:t>
      </w:r>
      <w:r w:rsidR="00ED22F4" w:rsidRPr="00BC377F">
        <w:rPr>
          <w:rFonts w:ascii="Arial" w:hAnsi="Arial" w:cs="Arial"/>
          <w:sz w:val="18"/>
          <w:szCs w:val="18"/>
        </w:rPr>
        <w:t>mahkemede tescil ettiriyor.</w:t>
      </w:r>
      <w:r w:rsidR="00512DA7">
        <w:rPr>
          <w:rFonts w:ascii="Arial" w:hAnsi="Arial" w:cs="Arial"/>
          <w:sz w:val="18"/>
          <w:szCs w:val="18"/>
        </w:rPr>
        <w:t xml:space="preserve"> </w:t>
      </w:r>
      <w:r w:rsidR="00ED22F4" w:rsidRPr="00BC377F">
        <w:rPr>
          <w:rFonts w:ascii="Arial" w:hAnsi="Arial" w:cs="Arial"/>
          <w:sz w:val="18"/>
          <w:szCs w:val="18"/>
        </w:rPr>
        <w:t>Mahkeme için çok basit bir usul incelemesi. Çoğu durumda itiraz olmadığı için inceleme bile yapılmıyor.</w:t>
      </w:r>
      <w:r w:rsidR="00512DA7">
        <w:rPr>
          <w:rFonts w:ascii="Arial" w:hAnsi="Arial" w:cs="Arial"/>
          <w:sz w:val="18"/>
          <w:szCs w:val="18"/>
        </w:rPr>
        <w:t xml:space="preserve"> </w:t>
      </w:r>
      <w:r w:rsidR="00ED22F4" w:rsidRPr="00BC377F">
        <w:rPr>
          <w:rFonts w:ascii="Arial" w:hAnsi="Arial" w:cs="Arial"/>
          <w:sz w:val="18"/>
          <w:szCs w:val="18"/>
        </w:rPr>
        <w:t>Ama sanki tüm davaya baştan bakılmış gibi ilam harcı alınıyor.</w:t>
      </w:r>
      <w:r w:rsidR="00512DA7">
        <w:rPr>
          <w:rFonts w:ascii="Arial" w:hAnsi="Arial" w:cs="Arial"/>
          <w:sz w:val="18"/>
          <w:szCs w:val="18"/>
        </w:rPr>
        <w:t xml:space="preserve"> </w:t>
      </w:r>
      <w:r w:rsidR="00ED22F4" w:rsidRPr="00BC377F">
        <w:rPr>
          <w:rFonts w:ascii="Arial" w:hAnsi="Arial" w:cs="Arial"/>
          <w:sz w:val="18"/>
          <w:szCs w:val="18"/>
        </w:rPr>
        <w:t>Eskiden bu harç binde 68,3’tü. Yani yüzde 7’ye yakındı. Düşünün 10 milyon liralık bir dava tahkimde çözüldü. Kazandınız. Karşı taraf ödemedi. İcra götürebilmek için 700 bin liraya yakın harç ödeyeceksiniz. Sadece tescil yaptırabilmek için.</w:t>
      </w:r>
      <w:r w:rsidR="00512DA7">
        <w:rPr>
          <w:rFonts w:ascii="Arial" w:hAnsi="Arial" w:cs="Arial"/>
          <w:sz w:val="18"/>
          <w:szCs w:val="18"/>
        </w:rPr>
        <w:t xml:space="preserve"> </w:t>
      </w:r>
      <w:r w:rsidR="00ED22F4" w:rsidRPr="00BC377F">
        <w:rPr>
          <w:rFonts w:ascii="Arial" w:hAnsi="Arial" w:cs="Arial"/>
          <w:sz w:val="18"/>
          <w:szCs w:val="18"/>
        </w:rPr>
        <w:t>Zar zor geçen sene YOİKK’te bunu %50 indirdik. Ama yüzde 3,4 bile çok fazla. Tacir haklı mı, haksız mı olduğunun anlaşılması için tahkim hakemlerine ücret ödeyecek. Haklılığı kanıtlanacak.</w:t>
      </w:r>
      <w:r w:rsidR="00512DA7">
        <w:rPr>
          <w:rFonts w:ascii="Arial" w:hAnsi="Arial" w:cs="Arial"/>
          <w:sz w:val="18"/>
          <w:szCs w:val="18"/>
        </w:rPr>
        <w:t xml:space="preserve"> </w:t>
      </w:r>
      <w:r w:rsidR="00ED22F4" w:rsidRPr="00BC377F">
        <w:rPr>
          <w:rFonts w:ascii="Arial" w:hAnsi="Arial" w:cs="Arial"/>
          <w:sz w:val="18"/>
          <w:szCs w:val="18"/>
        </w:rPr>
        <w:t xml:space="preserve">Bir de haklılığını tescilletmek için mahkemeye yüzde 3,4 verecek. </w:t>
      </w:r>
      <w:proofErr w:type="gramStart"/>
      <w:r w:rsidR="00ED22F4" w:rsidRPr="00BC377F">
        <w:rPr>
          <w:rFonts w:ascii="Arial" w:hAnsi="Arial" w:cs="Arial"/>
          <w:sz w:val="18"/>
          <w:szCs w:val="18"/>
        </w:rPr>
        <w:t>Çifte yük, çifte masraf.</w:t>
      </w:r>
      <w:r w:rsidR="00767EAE" w:rsidRPr="00BC377F">
        <w:rPr>
          <w:rFonts w:ascii="Arial" w:hAnsi="Arial" w:cs="Arial"/>
          <w:sz w:val="18"/>
          <w:szCs w:val="18"/>
        </w:rPr>
        <w:t xml:space="preserve"> </w:t>
      </w:r>
      <w:proofErr w:type="gramEnd"/>
      <w:r w:rsidR="00ED22F4" w:rsidRPr="00BC377F">
        <w:rPr>
          <w:rFonts w:ascii="Arial" w:hAnsi="Arial" w:cs="Arial"/>
          <w:sz w:val="18"/>
          <w:szCs w:val="18"/>
        </w:rPr>
        <w:t>Bu bence doğru değil. Ar</w:t>
      </w:r>
      <w:r w:rsidR="00636E89" w:rsidRPr="00BC377F">
        <w:rPr>
          <w:rFonts w:ascii="Arial" w:hAnsi="Arial" w:cs="Arial"/>
          <w:sz w:val="18"/>
          <w:szCs w:val="18"/>
        </w:rPr>
        <w:t>k</w:t>
      </w:r>
      <w:r w:rsidR="00ED22F4" w:rsidRPr="00BC377F">
        <w:rPr>
          <w:rFonts w:ascii="Arial" w:hAnsi="Arial" w:cs="Arial"/>
          <w:sz w:val="18"/>
          <w:szCs w:val="18"/>
        </w:rPr>
        <w:t>adaşlarımdan diğer ülkelerle ilgili rapor istedim. 22 ülkenin rakamlarını bulmuşlar. Tüm gelişmiş ülkeler ve büyük gelişmekte olan ülkeler var.</w:t>
      </w:r>
    </w:p>
    <w:p w:rsidR="00512DA7" w:rsidRPr="00BC377F" w:rsidRDefault="00512DA7" w:rsidP="00BC377F">
      <w:pPr>
        <w:spacing w:after="0" w:line="240" w:lineRule="auto"/>
        <w:jc w:val="both"/>
        <w:rPr>
          <w:rFonts w:ascii="Arial" w:hAnsi="Arial" w:cs="Arial"/>
          <w:sz w:val="18"/>
          <w:szCs w:val="18"/>
        </w:rPr>
      </w:pPr>
    </w:p>
    <w:p w:rsidR="00636E89" w:rsidRPr="00BC377F" w:rsidRDefault="00ED22F4" w:rsidP="00BC377F">
      <w:pPr>
        <w:spacing w:after="0" w:line="240" w:lineRule="auto"/>
        <w:jc w:val="both"/>
        <w:rPr>
          <w:rFonts w:ascii="Arial" w:hAnsi="Arial" w:cs="Arial"/>
          <w:sz w:val="18"/>
          <w:szCs w:val="18"/>
        </w:rPr>
      </w:pPr>
      <w:r w:rsidRPr="00BC377F">
        <w:rPr>
          <w:rFonts w:ascii="Arial" w:hAnsi="Arial" w:cs="Arial"/>
          <w:sz w:val="18"/>
          <w:szCs w:val="18"/>
        </w:rPr>
        <w:t xml:space="preserve">İlam harcı sadece bizde var, bir de Yunanistan’da var. </w:t>
      </w:r>
      <w:r w:rsidR="00673731" w:rsidRPr="00BC377F">
        <w:rPr>
          <w:rFonts w:ascii="Arial" w:hAnsi="Arial" w:cs="Arial"/>
          <w:sz w:val="18"/>
          <w:szCs w:val="18"/>
        </w:rPr>
        <w:t>Demek ki b</w:t>
      </w:r>
      <w:r w:rsidR="00636E89" w:rsidRPr="00BC377F">
        <w:rPr>
          <w:rFonts w:ascii="Arial" w:hAnsi="Arial" w:cs="Arial"/>
          <w:sz w:val="18"/>
          <w:szCs w:val="18"/>
        </w:rPr>
        <w:t>unu mutlaka kaldırmamız lazım. Sayın Bakanımızın haksızlıklara gelemeyen bir karakteri olduğunu en iyi ben bilirim. Eminim bu haksızlığı da ivedilikle kaldıracaktır.</w:t>
      </w:r>
    </w:p>
    <w:p w:rsidR="00673731" w:rsidRPr="00BC377F" w:rsidRDefault="00673731" w:rsidP="00BC377F">
      <w:pPr>
        <w:spacing w:after="0" w:line="240" w:lineRule="auto"/>
        <w:jc w:val="both"/>
        <w:rPr>
          <w:rFonts w:ascii="Arial" w:hAnsi="Arial" w:cs="Arial"/>
          <w:sz w:val="18"/>
          <w:szCs w:val="18"/>
        </w:rPr>
      </w:pPr>
    </w:p>
    <w:p w:rsidR="00767EAE" w:rsidRDefault="00512DA7" w:rsidP="00BC377F">
      <w:pPr>
        <w:spacing w:after="0" w:line="240" w:lineRule="auto"/>
        <w:jc w:val="both"/>
        <w:rPr>
          <w:rFonts w:ascii="Arial" w:hAnsi="Arial" w:cs="Arial"/>
          <w:sz w:val="18"/>
          <w:szCs w:val="18"/>
        </w:rPr>
      </w:pPr>
      <w:r>
        <w:rPr>
          <w:rFonts w:ascii="Arial" w:hAnsi="Arial" w:cs="Arial"/>
          <w:sz w:val="18"/>
          <w:szCs w:val="18"/>
        </w:rPr>
        <w:t>T</w:t>
      </w:r>
      <w:r w:rsidR="00673731" w:rsidRPr="00BC377F">
        <w:rPr>
          <w:rFonts w:ascii="Arial" w:hAnsi="Arial" w:cs="Arial"/>
          <w:sz w:val="18"/>
          <w:szCs w:val="18"/>
        </w:rPr>
        <w:t>ahkim konusunda hem yurtiçinde hem de uluslararası arenada atacağımız çok büyük adımlar var.</w:t>
      </w:r>
      <w:r>
        <w:rPr>
          <w:rFonts w:ascii="Arial" w:hAnsi="Arial" w:cs="Arial"/>
          <w:sz w:val="18"/>
          <w:szCs w:val="18"/>
        </w:rPr>
        <w:t xml:space="preserve"> </w:t>
      </w:r>
      <w:r w:rsidR="00673731" w:rsidRPr="00BC377F">
        <w:rPr>
          <w:rFonts w:ascii="Arial" w:hAnsi="Arial" w:cs="Arial"/>
          <w:sz w:val="18"/>
          <w:szCs w:val="18"/>
        </w:rPr>
        <w:t xml:space="preserve">Bu süreçte eminim ICC’nin deneyiminden ve ekibinden çok şey öğreneceğiz. Biz TOBB olarak ICC’yi tahkim konusunda ana stratejik </w:t>
      </w:r>
      <w:proofErr w:type="gramStart"/>
      <w:r w:rsidR="00673731" w:rsidRPr="00BC377F">
        <w:rPr>
          <w:rFonts w:ascii="Arial" w:hAnsi="Arial" w:cs="Arial"/>
          <w:sz w:val="18"/>
          <w:szCs w:val="18"/>
        </w:rPr>
        <w:t>partnerimiz</w:t>
      </w:r>
      <w:proofErr w:type="gramEnd"/>
      <w:r w:rsidR="00673731" w:rsidRPr="00BC377F">
        <w:rPr>
          <w:rFonts w:ascii="Arial" w:hAnsi="Arial" w:cs="Arial"/>
          <w:sz w:val="18"/>
          <w:szCs w:val="18"/>
        </w:rPr>
        <w:t xml:space="preserve"> olarak görüyoruz. </w:t>
      </w:r>
      <w:r w:rsidR="00767EAE" w:rsidRPr="00BC377F">
        <w:rPr>
          <w:rFonts w:ascii="Arial" w:hAnsi="Arial" w:cs="Arial"/>
          <w:sz w:val="18"/>
          <w:szCs w:val="18"/>
        </w:rPr>
        <w:t xml:space="preserve">Eminim Sayın Bakanımızın ve </w:t>
      </w:r>
      <w:r w:rsidRPr="00BC377F">
        <w:rPr>
          <w:rFonts w:ascii="Arial" w:hAnsi="Arial" w:cs="Arial"/>
          <w:sz w:val="18"/>
          <w:szCs w:val="18"/>
        </w:rPr>
        <w:t>Adalet</w:t>
      </w:r>
      <w:r w:rsidR="00767EAE" w:rsidRPr="00BC377F">
        <w:rPr>
          <w:rFonts w:ascii="Arial" w:hAnsi="Arial" w:cs="Arial"/>
          <w:sz w:val="18"/>
          <w:szCs w:val="18"/>
        </w:rPr>
        <w:t xml:space="preserve"> Bakanlığının yönetiminin destekleriyle güzel işler yapacağız. </w:t>
      </w:r>
    </w:p>
    <w:p w:rsidR="00512DA7" w:rsidRPr="00BC377F" w:rsidRDefault="00512DA7" w:rsidP="00BC377F">
      <w:pPr>
        <w:spacing w:after="0" w:line="240" w:lineRule="auto"/>
        <w:jc w:val="both"/>
        <w:rPr>
          <w:rFonts w:ascii="Arial" w:hAnsi="Arial" w:cs="Arial"/>
          <w:sz w:val="18"/>
          <w:szCs w:val="18"/>
        </w:rPr>
      </w:pPr>
    </w:p>
    <w:sectPr w:rsidR="00512DA7" w:rsidRPr="00BC377F" w:rsidSect="00BC377F">
      <w:footerReference w:type="default" r:id="rId8"/>
      <w:pgSz w:w="11907" w:h="16839" w:code="9"/>
      <w:pgMar w:top="1417" w:right="1417" w:bottom="1417" w:left="1417" w:header="0"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0BED" w:rsidRDefault="00BD0BED" w:rsidP="00270CA6">
      <w:pPr>
        <w:spacing w:after="0" w:line="240" w:lineRule="auto"/>
      </w:pPr>
      <w:r>
        <w:separator/>
      </w:r>
    </w:p>
  </w:endnote>
  <w:endnote w:type="continuationSeparator" w:id="0">
    <w:p w:rsidR="00BD0BED" w:rsidRDefault="00BD0BED" w:rsidP="00270C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Cambria">
    <w:panose1 w:val="02040503050406030204"/>
    <w:charset w:val="A2"/>
    <w:family w:val="roman"/>
    <w:pitch w:val="variable"/>
    <w:sig w:usb0="E00002FF" w:usb1="400004FF" w:usb2="00000000" w:usb3="00000000" w:csb0="0000019F" w:csb1="00000000"/>
  </w:font>
  <w:font w:name="Arial">
    <w:panose1 w:val="020B0604020202020204"/>
    <w:charset w:val="A2"/>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8632706"/>
      <w:docPartObj>
        <w:docPartGallery w:val="Page Numbers (Bottom of Page)"/>
        <w:docPartUnique/>
      </w:docPartObj>
    </w:sdtPr>
    <w:sdtEndPr/>
    <w:sdtContent>
      <w:p w:rsidR="005F4CDA" w:rsidRDefault="005F4CDA">
        <w:pPr>
          <w:pStyle w:val="Altbilgi"/>
          <w:jc w:val="right"/>
        </w:pPr>
        <w:r>
          <w:fldChar w:fldCharType="begin"/>
        </w:r>
        <w:r>
          <w:instrText>PAGE   \* MERGEFORMAT</w:instrText>
        </w:r>
        <w:r>
          <w:fldChar w:fldCharType="separate"/>
        </w:r>
        <w:r w:rsidR="006C3D00">
          <w:rPr>
            <w:noProof/>
          </w:rPr>
          <w:t>1</w:t>
        </w:r>
        <w:r>
          <w:fldChar w:fldCharType="end"/>
        </w:r>
      </w:p>
    </w:sdtContent>
  </w:sdt>
  <w:p w:rsidR="00270CA6" w:rsidRDefault="00270CA6">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0BED" w:rsidRDefault="00BD0BED" w:rsidP="00270CA6">
      <w:pPr>
        <w:spacing w:after="0" w:line="240" w:lineRule="auto"/>
      </w:pPr>
      <w:r>
        <w:separator/>
      </w:r>
    </w:p>
  </w:footnote>
  <w:footnote w:type="continuationSeparator" w:id="0">
    <w:p w:rsidR="00BD0BED" w:rsidRDefault="00BD0BED" w:rsidP="00270CA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A5C63"/>
    <w:multiLevelType w:val="hybridMultilevel"/>
    <w:tmpl w:val="241E064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
    <w:nsid w:val="1E281243"/>
    <w:multiLevelType w:val="hybridMultilevel"/>
    <w:tmpl w:val="718C62D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
    <w:nsid w:val="4A78282D"/>
    <w:multiLevelType w:val="hybridMultilevel"/>
    <w:tmpl w:val="FB7C86E6"/>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
    <w:nsid w:val="52FC4852"/>
    <w:multiLevelType w:val="hybridMultilevel"/>
    <w:tmpl w:val="6C64908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
    <w:nsid w:val="63F57A80"/>
    <w:multiLevelType w:val="hybridMultilevel"/>
    <w:tmpl w:val="A6048E40"/>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33A2"/>
    <w:rsid w:val="000102B2"/>
    <w:rsid w:val="0002361E"/>
    <w:rsid w:val="00037B93"/>
    <w:rsid w:val="00064F50"/>
    <w:rsid w:val="00082795"/>
    <w:rsid w:val="000C193E"/>
    <w:rsid w:val="000C3D7F"/>
    <w:rsid w:val="000C4D1F"/>
    <w:rsid w:val="000C7A0F"/>
    <w:rsid w:val="000D43AE"/>
    <w:rsid w:val="000E77A0"/>
    <w:rsid w:val="000F1749"/>
    <w:rsid w:val="000F6907"/>
    <w:rsid w:val="00116238"/>
    <w:rsid w:val="001175F5"/>
    <w:rsid w:val="00130938"/>
    <w:rsid w:val="00151A36"/>
    <w:rsid w:val="0015549E"/>
    <w:rsid w:val="00163346"/>
    <w:rsid w:val="0016419D"/>
    <w:rsid w:val="001700D8"/>
    <w:rsid w:val="0017055F"/>
    <w:rsid w:val="00176601"/>
    <w:rsid w:val="001C0E56"/>
    <w:rsid w:val="001C3F4C"/>
    <w:rsid w:val="001D1E7B"/>
    <w:rsid w:val="001E7962"/>
    <w:rsid w:val="00241F6F"/>
    <w:rsid w:val="002468B9"/>
    <w:rsid w:val="00270CA6"/>
    <w:rsid w:val="002B5F4A"/>
    <w:rsid w:val="002C06B4"/>
    <w:rsid w:val="002F6461"/>
    <w:rsid w:val="0032062A"/>
    <w:rsid w:val="00323018"/>
    <w:rsid w:val="00356C40"/>
    <w:rsid w:val="00361817"/>
    <w:rsid w:val="00430670"/>
    <w:rsid w:val="00444CD5"/>
    <w:rsid w:val="004523ED"/>
    <w:rsid w:val="00481E3B"/>
    <w:rsid w:val="00493A01"/>
    <w:rsid w:val="00503EE5"/>
    <w:rsid w:val="00512DA7"/>
    <w:rsid w:val="00514CEF"/>
    <w:rsid w:val="00520661"/>
    <w:rsid w:val="005502CE"/>
    <w:rsid w:val="00562B14"/>
    <w:rsid w:val="00563F67"/>
    <w:rsid w:val="00576CF1"/>
    <w:rsid w:val="005952F2"/>
    <w:rsid w:val="00597614"/>
    <w:rsid w:val="005B06D3"/>
    <w:rsid w:val="005C37DD"/>
    <w:rsid w:val="005E7BEC"/>
    <w:rsid w:val="005F4CDA"/>
    <w:rsid w:val="00613A32"/>
    <w:rsid w:val="00636E89"/>
    <w:rsid w:val="00656E80"/>
    <w:rsid w:val="00673731"/>
    <w:rsid w:val="00677F6E"/>
    <w:rsid w:val="006C3D00"/>
    <w:rsid w:val="006E6CE2"/>
    <w:rsid w:val="00700238"/>
    <w:rsid w:val="00705EC3"/>
    <w:rsid w:val="00713372"/>
    <w:rsid w:val="007214B1"/>
    <w:rsid w:val="00725AEC"/>
    <w:rsid w:val="00767EAE"/>
    <w:rsid w:val="0077458C"/>
    <w:rsid w:val="007A1788"/>
    <w:rsid w:val="007A443F"/>
    <w:rsid w:val="007A572C"/>
    <w:rsid w:val="007C4712"/>
    <w:rsid w:val="007C68A3"/>
    <w:rsid w:val="007C6FDC"/>
    <w:rsid w:val="007F6FDF"/>
    <w:rsid w:val="00835668"/>
    <w:rsid w:val="00837DC1"/>
    <w:rsid w:val="008618B4"/>
    <w:rsid w:val="008642A3"/>
    <w:rsid w:val="00865F20"/>
    <w:rsid w:val="008B7626"/>
    <w:rsid w:val="008C239D"/>
    <w:rsid w:val="008D79AE"/>
    <w:rsid w:val="00910D76"/>
    <w:rsid w:val="00925EEB"/>
    <w:rsid w:val="009408EE"/>
    <w:rsid w:val="009433A2"/>
    <w:rsid w:val="00963CE4"/>
    <w:rsid w:val="00996E56"/>
    <w:rsid w:val="009B281C"/>
    <w:rsid w:val="009C2537"/>
    <w:rsid w:val="009C7889"/>
    <w:rsid w:val="009F1453"/>
    <w:rsid w:val="009F5F6D"/>
    <w:rsid w:val="00A02498"/>
    <w:rsid w:val="00A13956"/>
    <w:rsid w:val="00A256E3"/>
    <w:rsid w:val="00A27B3B"/>
    <w:rsid w:val="00A31ED8"/>
    <w:rsid w:val="00A344FC"/>
    <w:rsid w:val="00A62C87"/>
    <w:rsid w:val="00A8570F"/>
    <w:rsid w:val="00A87F6D"/>
    <w:rsid w:val="00AA4A69"/>
    <w:rsid w:val="00AB3694"/>
    <w:rsid w:val="00AC361F"/>
    <w:rsid w:val="00B03C45"/>
    <w:rsid w:val="00B07F2D"/>
    <w:rsid w:val="00B172D9"/>
    <w:rsid w:val="00B20D7B"/>
    <w:rsid w:val="00B26F29"/>
    <w:rsid w:val="00B712CE"/>
    <w:rsid w:val="00B751F9"/>
    <w:rsid w:val="00B83BF3"/>
    <w:rsid w:val="00B90416"/>
    <w:rsid w:val="00BA465B"/>
    <w:rsid w:val="00BC377F"/>
    <w:rsid w:val="00BD0BED"/>
    <w:rsid w:val="00BD1AE8"/>
    <w:rsid w:val="00BD2D73"/>
    <w:rsid w:val="00BF7C74"/>
    <w:rsid w:val="00C55736"/>
    <w:rsid w:val="00C83238"/>
    <w:rsid w:val="00C91CBE"/>
    <w:rsid w:val="00C92756"/>
    <w:rsid w:val="00CA11A5"/>
    <w:rsid w:val="00CB0609"/>
    <w:rsid w:val="00CB13CC"/>
    <w:rsid w:val="00CC088E"/>
    <w:rsid w:val="00CD119B"/>
    <w:rsid w:val="00CD1D1D"/>
    <w:rsid w:val="00CF061A"/>
    <w:rsid w:val="00D16009"/>
    <w:rsid w:val="00D42C88"/>
    <w:rsid w:val="00D42FB8"/>
    <w:rsid w:val="00D501FD"/>
    <w:rsid w:val="00D53184"/>
    <w:rsid w:val="00D92796"/>
    <w:rsid w:val="00DD04D3"/>
    <w:rsid w:val="00DE5E08"/>
    <w:rsid w:val="00E1136F"/>
    <w:rsid w:val="00E12B6E"/>
    <w:rsid w:val="00E218EA"/>
    <w:rsid w:val="00E46150"/>
    <w:rsid w:val="00E46189"/>
    <w:rsid w:val="00E532B8"/>
    <w:rsid w:val="00E53C83"/>
    <w:rsid w:val="00E71F6A"/>
    <w:rsid w:val="00E9091D"/>
    <w:rsid w:val="00EC4B7E"/>
    <w:rsid w:val="00ED1DE5"/>
    <w:rsid w:val="00ED22F4"/>
    <w:rsid w:val="00EF2C15"/>
    <w:rsid w:val="00F01758"/>
    <w:rsid w:val="00F507ED"/>
    <w:rsid w:val="00F53C06"/>
    <w:rsid w:val="00F56DE8"/>
    <w:rsid w:val="00F87B79"/>
    <w:rsid w:val="00F978C3"/>
    <w:rsid w:val="00FD7184"/>
    <w:rsid w:val="00FE059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next w:val="Normal"/>
    <w:link w:val="Balk2Char"/>
    <w:uiPriority w:val="9"/>
    <w:unhideWhenUsed/>
    <w:qFormat/>
    <w:rsid w:val="005F4CD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Vurgu">
    <w:name w:val="Emphasis"/>
    <w:basedOn w:val="VarsaylanParagrafYazTipi"/>
    <w:uiPriority w:val="20"/>
    <w:qFormat/>
    <w:rsid w:val="00064F50"/>
    <w:rPr>
      <w:i/>
      <w:iCs/>
    </w:rPr>
  </w:style>
  <w:style w:type="paragraph" w:styleId="NormalWeb">
    <w:name w:val="Normal (Web)"/>
    <w:basedOn w:val="Normal"/>
    <w:uiPriority w:val="99"/>
    <w:semiHidden/>
    <w:unhideWhenUsed/>
    <w:rsid w:val="00725AEC"/>
    <w:pPr>
      <w:spacing w:before="100" w:beforeAutospacing="1" w:after="100" w:afterAutospacing="1" w:line="240" w:lineRule="auto"/>
    </w:pPr>
    <w:rPr>
      <w:rFonts w:ascii="Times New Roman" w:eastAsia="Times New Roman" w:hAnsi="Times New Roman" w:cs="Times New Roman"/>
      <w:sz w:val="24"/>
      <w:szCs w:val="24"/>
    </w:rPr>
  </w:style>
  <w:style w:type="paragraph" w:styleId="ListeParagraf">
    <w:name w:val="List Paragraph"/>
    <w:basedOn w:val="Normal"/>
    <w:uiPriority w:val="34"/>
    <w:qFormat/>
    <w:rsid w:val="00493A01"/>
    <w:pPr>
      <w:ind w:left="720"/>
      <w:contextualSpacing/>
    </w:pPr>
  </w:style>
  <w:style w:type="paragraph" w:styleId="stbilgi">
    <w:name w:val="header"/>
    <w:basedOn w:val="Normal"/>
    <w:link w:val="stbilgiChar"/>
    <w:uiPriority w:val="99"/>
    <w:unhideWhenUsed/>
    <w:rsid w:val="00270CA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70CA6"/>
  </w:style>
  <w:style w:type="paragraph" w:styleId="Altbilgi">
    <w:name w:val="footer"/>
    <w:basedOn w:val="Normal"/>
    <w:link w:val="AltbilgiChar"/>
    <w:uiPriority w:val="99"/>
    <w:unhideWhenUsed/>
    <w:rsid w:val="00270CA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70CA6"/>
  </w:style>
  <w:style w:type="character" w:customStyle="1" w:styleId="Balk2Char">
    <w:name w:val="Başlık 2 Char"/>
    <w:basedOn w:val="VarsaylanParagrafYazTipi"/>
    <w:link w:val="Balk2"/>
    <w:uiPriority w:val="9"/>
    <w:rsid w:val="005F4CDA"/>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next w:val="Normal"/>
    <w:link w:val="Balk2Char"/>
    <w:uiPriority w:val="9"/>
    <w:unhideWhenUsed/>
    <w:qFormat/>
    <w:rsid w:val="005F4CD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Vurgu">
    <w:name w:val="Emphasis"/>
    <w:basedOn w:val="VarsaylanParagrafYazTipi"/>
    <w:uiPriority w:val="20"/>
    <w:qFormat/>
    <w:rsid w:val="00064F50"/>
    <w:rPr>
      <w:i/>
      <w:iCs/>
    </w:rPr>
  </w:style>
  <w:style w:type="paragraph" w:styleId="NormalWeb">
    <w:name w:val="Normal (Web)"/>
    <w:basedOn w:val="Normal"/>
    <w:uiPriority w:val="99"/>
    <w:semiHidden/>
    <w:unhideWhenUsed/>
    <w:rsid w:val="00725AEC"/>
    <w:pPr>
      <w:spacing w:before="100" w:beforeAutospacing="1" w:after="100" w:afterAutospacing="1" w:line="240" w:lineRule="auto"/>
    </w:pPr>
    <w:rPr>
      <w:rFonts w:ascii="Times New Roman" w:eastAsia="Times New Roman" w:hAnsi="Times New Roman" w:cs="Times New Roman"/>
      <w:sz w:val="24"/>
      <w:szCs w:val="24"/>
    </w:rPr>
  </w:style>
  <w:style w:type="paragraph" w:styleId="ListeParagraf">
    <w:name w:val="List Paragraph"/>
    <w:basedOn w:val="Normal"/>
    <w:uiPriority w:val="34"/>
    <w:qFormat/>
    <w:rsid w:val="00493A01"/>
    <w:pPr>
      <w:ind w:left="720"/>
      <w:contextualSpacing/>
    </w:pPr>
  </w:style>
  <w:style w:type="paragraph" w:styleId="stbilgi">
    <w:name w:val="header"/>
    <w:basedOn w:val="Normal"/>
    <w:link w:val="stbilgiChar"/>
    <w:uiPriority w:val="99"/>
    <w:unhideWhenUsed/>
    <w:rsid w:val="00270CA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70CA6"/>
  </w:style>
  <w:style w:type="paragraph" w:styleId="Altbilgi">
    <w:name w:val="footer"/>
    <w:basedOn w:val="Normal"/>
    <w:link w:val="AltbilgiChar"/>
    <w:uiPriority w:val="99"/>
    <w:unhideWhenUsed/>
    <w:rsid w:val="00270CA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70CA6"/>
  </w:style>
  <w:style w:type="character" w:customStyle="1" w:styleId="Balk2Char">
    <w:name w:val="Başlık 2 Char"/>
    <w:basedOn w:val="VarsaylanParagrafYazTipi"/>
    <w:link w:val="Balk2"/>
    <w:uiPriority w:val="9"/>
    <w:rsid w:val="005F4CDA"/>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381633">
      <w:bodyDiv w:val="1"/>
      <w:marLeft w:val="0"/>
      <w:marRight w:val="0"/>
      <w:marTop w:val="0"/>
      <w:marBottom w:val="0"/>
      <w:divBdr>
        <w:top w:val="none" w:sz="0" w:space="0" w:color="auto"/>
        <w:left w:val="none" w:sz="0" w:space="0" w:color="auto"/>
        <w:bottom w:val="none" w:sz="0" w:space="0" w:color="auto"/>
        <w:right w:val="none" w:sz="0" w:space="0" w:color="auto"/>
      </w:divBdr>
      <w:divsChild>
        <w:div w:id="1183933987">
          <w:marLeft w:val="0"/>
          <w:marRight w:val="0"/>
          <w:marTop w:val="0"/>
          <w:marBottom w:val="0"/>
          <w:divBdr>
            <w:top w:val="none" w:sz="0" w:space="0" w:color="auto"/>
            <w:left w:val="none" w:sz="0" w:space="0" w:color="auto"/>
            <w:bottom w:val="none" w:sz="0" w:space="0" w:color="auto"/>
            <w:right w:val="none" w:sz="0" w:space="0" w:color="auto"/>
          </w:divBdr>
          <w:divsChild>
            <w:div w:id="1100830154">
              <w:marLeft w:val="0"/>
              <w:marRight w:val="0"/>
              <w:marTop w:val="0"/>
              <w:marBottom w:val="0"/>
              <w:divBdr>
                <w:top w:val="none" w:sz="0" w:space="0" w:color="auto"/>
                <w:left w:val="none" w:sz="0" w:space="0" w:color="auto"/>
                <w:bottom w:val="none" w:sz="0" w:space="0" w:color="auto"/>
                <w:right w:val="none" w:sz="0" w:space="0" w:color="auto"/>
              </w:divBdr>
              <w:divsChild>
                <w:div w:id="11745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186954">
      <w:bodyDiv w:val="1"/>
      <w:marLeft w:val="0"/>
      <w:marRight w:val="0"/>
      <w:marTop w:val="0"/>
      <w:marBottom w:val="0"/>
      <w:divBdr>
        <w:top w:val="none" w:sz="0" w:space="0" w:color="auto"/>
        <w:left w:val="none" w:sz="0" w:space="0" w:color="auto"/>
        <w:bottom w:val="none" w:sz="0" w:space="0" w:color="auto"/>
        <w:right w:val="none" w:sz="0" w:space="0" w:color="auto"/>
      </w:divBdr>
      <w:divsChild>
        <w:div w:id="1021591097">
          <w:marLeft w:val="0"/>
          <w:marRight w:val="0"/>
          <w:marTop w:val="0"/>
          <w:marBottom w:val="0"/>
          <w:divBdr>
            <w:top w:val="none" w:sz="0" w:space="0" w:color="auto"/>
            <w:left w:val="none" w:sz="0" w:space="0" w:color="auto"/>
            <w:bottom w:val="none" w:sz="0" w:space="0" w:color="auto"/>
            <w:right w:val="none" w:sz="0" w:space="0" w:color="auto"/>
          </w:divBdr>
          <w:divsChild>
            <w:div w:id="158663181">
              <w:marLeft w:val="0"/>
              <w:marRight w:val="0"/>
              <w:marTop w:val="0"/>
              <w:marBottom w:val="0"/>
              <w:divBdr>
                <w:top w:val="none" w:sz="0" w:space="0" w:color="auto"/>
                <w:left w:val="none" w:sz="0" w:space="0" w:color="auto"/>
                <w:bottom w:val="none" w:sz="0" w:space="0" w:color="auto"/>
                <w:right w:val="none" w:sz="0" w:space="0" w:color="auto"/>
              </w:divBdr>
              <w:divsChild>
                <w:div w:id="185653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1202</Words>
  <Characters>6857</Characters>
  <Application>Microsoft Office Word</Application>
  <DocSecurity>0</DocSecurity>
  <Lines>57</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TOBB</dc:creator>
  <cp:lastModifiedBy>tobb</cp:lastModifiedBy>
  <cp:revision>6</cp:revision>
  <cp:lastPrinted>2011-04-13T11:52:00Z</cp:lastPrinted>
  <dcterms:created xsi:type="dcterms:W3CDTF">2014-04-14T06:48:00Z</dcterms:created>
  <dcterms:modified xsi:type="dcterms:W3CDTF">2014-04-14T14:25:00Z</dcterms:modified>
</cp:coreProperties>
</file>